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F4" w:rsidRDefault="00EE7DF6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DF6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Ильинская средняя общеобразовательная школа</w:t>
      </w:r>
    </w:p>
    <w:p w:rsidR="00EE7DF6" w:rsidRDefault="00EE7DF6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Кимрский район Тверская область</w:t>
      </w:r>
    </w:p>
    <w:p w:rsidR="00DF0AF4" w:rsidRDefault="00DF0AF4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DF6" w:rsidRDefault="00EE7DF6" w:rsidP="00DF0AF4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EE7DF6" w:rsidRDefault="00EE7DF6" w:rsidP="00DF0AF4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EE7DF6" w:rsidRDefault="00EE7DF6" w:rsidP="00DF0AF4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EE7DF6" w:rsidRDefault="00EE7DF6" w:rsidP="00DF0AF4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DF0AF4" w:rsidRPr="00EE7DF6" w:rsidRDefault="00DF0AF4" w:rsidP="00DF0AF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4"/>
          <w:szCs w:val="40"/>
        </w:rPr>
      </w:pPr>
      <w:r w:rsidRPr="00EE7DF6">
        <w:rPr>
          <w:rFonts w:ascii="Times New Roman" w:hAnsi="Times New Roman" w:cs="Times New Roman"/>
          <w:b/>
          <w:color w:val="000000"/>
          <w:w w:val="0"/>
          <w:sz w:val="44"/>
          <w:szCs w:val="40"/>
        </w:rPr>
        <w:t>ПРОГРАММА ВОСПИТАНИЯ</w:t>
      </w:r>
    </w:p>
    <w:p w:rsidR="00EE7DF6" w:rsidRPr="00EE7DF6" w:rsidRDefault="00EE7DF6" w:rsidP="00EE7D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4"/>
          <w:szCs w:val="40"/>
        </w:rPr>
      </w:pPr>
      <w:r w:rsidRPr="00EE7DF6">
        <w:rPr>
          <w:rFonts w:ascii="Times New Roman" w:hAnsi="Times New Roman" w:cs="Times New Roman"/>
          <w:b/>
          <w:color w:val="000000"/>
          <w:w w:val="0"/>
          <w:sz w:val="44"/>
          <w:szCs w:val="40"/>
        </w:rPr>
        <w:t>на 2021-2025 учебный года</w:t>
      </w:r>
    </w:p>
    <w:p w:rsidR="00EE7DF6" w:rsidRDefault="00EE7DF6" w:rsidP="00EE7DF6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EE7DF6" w:rsidRDefault="00EE7DF6" w:rsidP="00EE7DF6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EE7DF6" w:rsidRDefault="00EE7DF6" w:rsidP="00EE7DF6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EE7DF6" w:rsidRDefault="00EE7DF6" w:rsidP="00EE7DF6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EE7DF6" w:rsidRDefault="00EE7DF6" w:rsidP="00EE7DF6">
      <w:pPr>
        <w:spacing w:line="360" w:lineRule="auto"/>
        <w:jc w:val="center"/>
        <w:rPr>
          <w:b/>
          <w:color w:val="000000"/>
          <w:w w:val="0"/>
          <w:sz w:val="40"/>
          <w:szCs w:val="40"/>
        </w:rPr>
      </w:pPr>
    </w:p>
    <w:p w:rsidR="00EE7DF6" w:rsidRPr="00EE7DF6" w:rsidRDefault="00EE7DF6" w:rsidP="00EE7DF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36"/>
          <w:szCs w:val="40"/>
        </w:rPr>
      </w:pPr>
      <w:proofErr w:type="spellStart"/>
      <w:r w:rsidRPr="00EE7DF6">
        <w:rPr>
          <w:rFonts w:ascii="Times New Roman" w:hAnsi="Times New Roman" w:cs="Times New Roman"/>
          <w:b/>
          <w:color w:val="000000"/>
          <w:w w:val="0"/>
          <w:sz w:val="36"/>
          <w:szCs w:val="40"/>
        </w:rPr>
        <w:t>С.Ильинское</w:t>
      </w:r>
      <w:proofErr w:type="spellEnd"/>
      <w:proofErr w:type="gramStart"/>
      <w:r w:rsidRPr="00EE7DF6">
        <w:rPr>
          <w:rFonts w:ascii="Times New Roman" w:hAnsi="Times New Roman" w:cs="Times New Roman"/>
          <w:b/>
          <w:color w:val="000000"/>
          <w:w w:val="0"/>
          <w:sz w:val="36"/>
          <w:szCs w:val="40"/>
        </w:rPr>
        <w:t xml:space="preserve">, </w:t>
      </w:r>
      <w:r>
        <w:rPr>
          <w:rFonts w:ascii="Times New Roman" w:hAnsi="Times New Roman" w:cs="Times New Roman"/>
          <w:b/>
          <w:color w:val="000000"/>
          <w:w w:val="0"/>
          <w:sz w:val="36"/>
          <w:szCs w:val="40"/>
        </w:rPr>
        <w:t xml:space="preserve"> </w:t>
      </w:r>
      <w:r w:rsidRPr="00EE7DF6">
        <w:rPr>
          <w:rFonts w:ascii="Times New Roman" w:hAnsi="Times New Roman" w:cs="Times New Roman"/>
          <w:b/>
          <w:color w:val="000000"/>
          <w:w w:val="0"/>
          <w:sz w:val="36"/>
          <w:szCs w:val="40"/>
        </w:rPr>
        <w:t>2021</w:t>
      </w:r>
      <w:proofErr w:type="gramEnd"/>
      <w:r w:rsidRPr="00EE7DF6">
        <w:rPr>
          <w:rFonts w:ascii="Times New Roman" w:hAnsi="Times New Roman" w:cs="Times New Roman"/>
          <w:b/>
          <w:color w:val="000000"/>
          <w:w w:val="0"/>
          <w:sz w:val="36"/>
          <w:szCs w:val="40"/>
        </w:rPr>
        <w:t>г.</w:t>
      </w:r>
    </w:p>
    <w:p w:rsidR="00DF0AF4" w:rsidRDefault="00DF0AF4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AF4" w:rsidRDefault="00DF0AF4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AF4" w:rsidRDefault="00DF0AF4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AF4" w:rsidRDefault="00DF0AF4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AF4" w:rsidRDefault="00DF0AF4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5CB" w:rsidRPr="00945ED0" w:rsidRDefault="001355CB" w:rsidP="00945ED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45E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355CB" w:rsidRPr="00945ED0" w:rsidRDefault="001355CB" w:rsidP="00945ED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eastAsia="TimesNewRoman" w:hAnsi="Times New Roman" w:cs="Times New Roman"/>
          <w:sz w:val="24"/>
          <w:szCs w:val="24"/>
        </w:rPr>
        <w:t xml:space="preserve">Программа воспитания МОУ Ильинская средняя общеобразовательная школа </w:t>
      </w:r>
      <w:r w:rsidRPr="00945ED0">
        <w:rPr>
          <w:rFonts w:ascii="Times New Roman" w:hAnsi="Times New Roman" w:cs="Times New Roman"/>
          <w:sz w:val="24"/>
          <w:szCs w:val="24"/>
        </w:rPr>
        <w:t>(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 xml:space="preserve">далее </w:t>
      </w:r>
      <w:r w:rsidRPr="00945ED0">
        <w:rPr>
          <w:rFonts w:ascii="Times New Roman" w:hAnsi="Times New Roman" w:cs="Times New Roman"/>
          <w:sz w:val="24"/>
          <w:szCs w:val="24"/>
        </w:rPr>
        <w:t xml:space="preserve">–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Программа</w:t>
      </w:r>
      <w:r w:rsidRPr="00945ED0">
        <w:rPr>
          <w:rFonts w:ascii="Times New Roman" w:hAnsi="Times New Roman" w:cs="Times New Roman"/>
          <w:sz w:val="24"/>
          <w:szCs w:val="24"/>
        </w:rPr>
        <w:t xml:space="preserve">)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 xml:space="preserve">разработана в соответствии с методическими рекомендациями </w:t>
      </w:r>
      <w:r w:rsidRPr="00945ED0">
        <w:rPr>
          <w:rFonts w:ascii="Times New Roman" w:hAnsi="Times New Roman" w:cs="Times New Roman"/>
          <w:sz w:val="24"/>
          <w:szCs w:val="24"/>
        </w:rPr>
        <w:t>«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Примерная программа воспитания</w:t>
      </w:r>
      <w:r w:rsidRPr="00945ED0">
        <w:rPr>
          <w:rFonts w:ascii="Times New Roman" w:hAnsi="Times New Roman" w:cs="Times New Roman"/>
          <w:sz w:val="24"/>
          <w:szCs w:val="24"/>
        </w:rPr>
        <w:t xml:space="preserve">»,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 xml:space="preserve">утвержденными </w:t>
      </w:r>
      <w:r w:rsidRPr="00945ED0">
        <w:rPr>
          <w:rFonts w:ascii="Times New Roman" w:hAnsi="Times New Roman" w:cs="Times New Roman"/>
          <w:sz w:val="24"/>
          <w:szCs w:val="24"/>
        </w:rPr>
        <w:t xml:space="preserve">02.06.2020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года на заседании Федерального учебно</w:t>
      </w:r>
      <w:r w:rsidRPr="00945ED0">
        <w:rPr>
          <w:rFonts w:ascii="Times New Roman" w:hAnsi="Times New Roman" w:cs="Times New Roman"/>
          <w:sz w:val="24"/>
          <w:szCs w:val="24"/>
        </w:rPr>
        <w:t>-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методического объединения по общему образованию</w:t>
      </w:r>
      <w:r w:rsidRPr="00945ED0">
        <w:rPr>
          <w:rFonts w:ascii="Times New Roman" w:hAnsi="Times New Roman" w:cs="Times New Roman"/>
          <w:sz w:val="24"/>
          <w:szCs w:val="24"/>
        </w:rPr>
        <w:t xml:space="preserve">,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 xml:space="preserve">с Федеральными государственными образовательными стандартами </w:t>
      </w:r>
      <w:r w:rsidRPr="00945ED0">
        <w:rPr>
          <w:rFonts w:ascii="Times New Roman" w:hAnsi="Times New Roman" w:cs="Times New Roman"/>
          <w:sz w:val="24"/>
          <w:szCs w:val="24"/>
        </w:rPr>
        <w:t>(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 xml:space="preserve">далее </w:t>
      </w:r>
      <w:r w:rsidRPr="00945ED0">
        <w:rPr>
          <w:rFonts w:ascii="Times New Roman" w:hAnsi="Times New Roman" w:cs="Times New Roman"/>
          <w:sz w:val="24"/>
          <w:szCs w:val="24"/>
        </w:rPr>
        <w:t xml:space="preserve">–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ФГОС</w:t>
      </w:r>
      <w:r w:rsidRPr="00945ED0">
        <w:rPr>
          <w:rFonts w:ascii="Times New Roman" w:hAnsi="Times New Roman" w:cs="Times New Roman"/>
          <w:sz w:val="24"/>
          <w:szCs w:val="24"/>
        </w:rPr>
        <w:t xml:space="preserve">)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общего образования</w:t>
      </w:r>
      <w:r w:rsidRPr="00945ED0">
        <w:rPr>
          <w:rFonts w:ascii="Times New Roman" w:hAnsi="Times New Roman" w:cs="Times New Roman"/>
          <w:sz w:val="24"/>
          <w:szCs w:val="24"/>
        </w:rPr>
        <w:t>.</w:t>
      </w:r>
    </w:p>
    <w:p w:rsidR="001355CB" w:rsidRPr="00945ED0" w:rsidRDefault="001355CB" w:rsidP="00945ED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5ED0">
        <w:rPr>
          <w:rFonts w:ascii="Times New Roman" w:eastAsia="TimesNewRoman" w:hAnsi="Times New Roman" w:cs="Times New Roman"/>
          <w:sz w:val="24"/>
          <w:szCs w:val="24"/>
        </w:rPr>
        <w:t>Данная программа направлена на приобщение обучающихся к российским</w:t>
      </w:r>
    </w:p>
    <w:p w:rsidR="001355CB" w:rsidRPr="00945ED0" w:rsidRDefault="001355CB" w:rsidP="00945ED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eastAsia="TimesNewRoman" w:hAnsi="Times New Roman" w:cs="Times New Roman"/>
          <w:sz w:val="24"/>
          <w:szCs w:val="24"/>
        </w:rPr>
        <w:t>традиционным духовным ценностям</w:t>
      </w:r>
      <w:r w:rsidRPr="00945ED0">
        <w:rPr>
          <w:rFonts w:ascii="Times New Roman" w:hAnsi="Times New Roman" w:cs="Times New Roman"/>
          <w:sz w:val="24"/>
          <w:szCs w:val="24"/>
        </w:rPr>
        <w:t xml:space="preserve">,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правилам и нормам поведения в российском обществе</w:t>
      </w:r>
      <w:r w:rsidRPr="00945ED0">
        <w:rPr>
          <w:rFonts w:ascii="Times New Roman" w:hAnsi="Times New Roman" w:cs="Times New Roman"/>
          <w:sz w:val="24"/>
          <w:szCs w:val="24"/>
        </w:rPr>
        <w:t xml:space="preserve">,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 xml:space="preserve">а </w:t>
      </w:r>
      <w:proofErr w:type="gramStart"/>
      <w:r w:rsidRPr="00945ED0">
        <w:rPr>
          <w:rFonts w:ascii="Times New Roman" w:eastAsia="TimesNewRoman" w:hAnsi="Times New Roman" w:cs="Times New Roman"/>
          <w:sz w:val="24"/>
          <w:szCs w:val="24"/>
        </w:rPr>
        <w:t>так же</w:t>
      </w:r>
      <w:proofErr w:type="gramEnd"/>
      <w:r w:rsidRPr="00945ED0">
        <w:rPr>
          <w:rFonts w:ascii="Times New Roman" w:eastAsia="TimesNewRoman" w:hAnsi="Times New Roman" w:cs="Times New Roman"/>
          <w:sz w:val="24"/>
          <w:szCs w:val="24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</w:t>
      </w:r>
      <w:r w:rsidRPr="00945ED0">
        <w:rPr>
          <w:rFonts w:ascii="Times New Roman" w:hAnsi="Times New Roman" w:cs="Times New Roman"/>
          <w:sz w:val="24"/>
          <w:szCs w:val="24"/>
        </w:rPr>
        <w:t>.</w:t>
      </w:r>
    </w:p>
    <w:p w:rsidR="001355CB" w:rsidRPr="00945ED0" w:rsidRDefault="001355CB" w:rsidP="00945ED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5ED0">
        <w:rPr>
          <w:rFonts w:ascii="Times New Roman" w:eastAsia="TimesNewRoman" w:hAnsi="Times New Roman" w:cs="Times New Roman"/>
          <w:sz w:val="24"/>
          <w:szCs w:val="24"/>
        </w:rPr>
        <w:t>Воспитательная программа является обязательной частью основной</w:t>
      </w:r>
    </w:p>
    <w:p w:rsidR="001355CB" w:rsidRPr="00945ED0" w:rsidRDefault="001355CB" w:rsidP="00945ED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 МОУ Ильинская средняя общеобразовательная школа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</w:t>
      </w:r>
      <w:r w:rsidRPr="00945ED0">
        <w:rPr>
          <w:rFonts w:ascii="Times New Roman" w:hAnsi="Times New Roman" w:cs="Times New Roman"/>
          <w:sz w:val="24"/>
          <w:szCs w:val="24"/>
        </w:rPr>
        <w:t xml:space="preserve">.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Вместе с тем</w:t>
      </w:r>
      <w:r w:rsidRPr="00945ED0">
        <w:rPr>
          <w:rFonts w:ascii="Times New Roman" w:hAnsi="Times New Roman" w:cs="Times New Roman"/>
          <w:sz w:val="24"/>
          <w:szCs w:val="24"/>
        </w:rPr>
        <w:t xml:space="preserve">,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Программа призвана обеспечить достижение обучающимся личностных результатов</w:t>
      </w:r>
      <w:r w:rsidRPr="00945ED0">
        <w:rPr>
          <w:rFonts w:ascii="Times New Roman" w:hAnsi="Times New Roman" w:cs="Times New Roman"/>
          <w:sz w:val="24"/>
          <w:szCs w:val="24"/>
        </w:rPr>
        <w:t xml:space="preserve">,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определенных ФГОС</w:t>
      </w:r>
      <w:r w:rsidRPr="00945ED0">
        <w:rPr>
          <w:rFonts w:ascii="Times New Roman" w:hAnsi="Times New Roman" w:cs="Times New Roman"/>
          <w:sz w:val="24"/>
          <w:szCs w:val="24"/>
        </w:rPr>
        <w:t xml:space="preserve">: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формировать у них основы российской идентичности</w:t>
      </w:r>
      <w:r w:rsidRPr="00945ED0">
        <w:rPr>
          <w:rFonts w:ascii="Times New Roman" w:hAnsi="Times New Roman" w:cs="Times New Roman"/>
          <w:sz w:val="24"/>
          <w:szCs w:val="24"/>
        </w:rPr>
        <w:t xml:space="preserve">;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готовность к саморазвитию</w:t>
      </w:r>
      <w:r w:rsidRPr="00945ED0">
        <w:rPr>
          <w:rFonts w:ascii="Times New Roman" w:hAnsi="Times New Roman" w:cs="Times New Roman"/>
          <w:sz w:val="24"/>
          <w:szCs w:val="24"/>
        </w:rPr>
        <w:t xml:space="preserve">;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мотивацию к познанию и обучению</w:t>
      </w:r>
      <w:r w:rsidRPr="00945ED0">
        <w:rPr>
          <w:rFonts w:ascii="Times New Roman" w:hAnsi="Times New Roman" w:cs="Times New Roman"/>
          <w:sz w:val="24"/>
          <w:szCs w:val="24"/>
        </w:rPr>
        <w:t xml:space="preserve">;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ценностные установки и социально</w:t>
      </w:r>
      <w:r w:rsidRPr="00945ED0">
        <w:rPr>
          <w:rFonts w:ascii="Times New Roman" w:hAnsi="Times New Roman" w:cs="Times New Roman"/>
          <w:sz w:val="24"/>
          <w:szCs w:val="24"/>
        </w:rPr>
        <w:t>-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значимые качества личности</w:t>
      </w:r>
      <w:r w:rsidRPr="00945ED0">
        <w:rPr>
          <w:rFonts w:ascii="Times New Roman" w:hAnsi="Times New Roman" w:cs="Times New Roman"/>
          <w:sz w:val="24"/>
          <w:szCs w:val="24"/>
        </w:rPr>
        <w:t xml:space="preserve">; 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активное участие в социально</w:t>
      </w:r>
      <w:r w:rsidRPr="00945ED0">
        <w:rPr>
          <w:rFonts w:ascii="Times New Roman" w:hAnsi="Times New Roman" w:cs="Times New Roman"/>
          <w:sz w:val="24"/>
          <w:szCs w:val="24"/>
        </w:rPr>
        <w:t>-</w:t>
      </w:r>
      <w:r w:rsidRPr="00945ED0">
        <w:rPr>
          <w:rFonts w:ascii="Times New Roman" w:eastAsia="TimesNewRoman" w:hAnsi="Times New Roman" w:cs="Times New Roman"/>
          <w:sz w:val="24"/>
          <w:szCs w:val="24"/>
        </w:rPr>
        <w:t>значимой деятельности школы</w:t>
      </w:r>
      <w:r w:rsidRPr="00945ED0">
        <w:rPr>
          <w:rFonts w:ascii="Times New Roman" w:hAnsi="Times New Roman" w:cs="Times New Roman"/>
          <w:sz w:val="24"/>
          <w:szCs w:val="24"/>
        </w:rPr>
        <w:t>.</w:t>
      </w:r>
    </w:p>
    <w:p w:rsidR="001355CB" w:rsidRDefault="001355CB" w:rsidP="00945ED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eastAsia="TimesNewRoman" w:hAnsi="Times New Roman" w:cs="Times New Roman"/>
          <w:sz w:val="24"/>
          <w:szCs w:val="24"/>
        </w:rPr>
        <w:t>Данная программа воспитания показывает систему работы с обучающимися в школе</w:t>
      </w:r>
      <w:r w:rsidRPr="00945ED0">
        <w:rPr>
          <w:rFonts w:ascii="Times New Roman" w:hAnsi="Times New Roman" w:cs="Times New Roman"/>
          <w:sz w:val="24"/>
          <w:szCs w:val="24"/>
        </w:rPr>
        <w:t>.</w:t>
      </w:r>
    </w:p>
    <w:p w:rsidR="00945ED0" w:rsidRPr="00945ED0" w:rsidRDefault="00945ED0" w:rsidP="00945ED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55CB" w:rsidRPr="00945ED0" w:rsidRDefault="001355CB" w:rsidP="00945ED0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360" w:lineRule="auto"/>
        <w:ind w:left="284" w:right="1558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ОСОБЕННОСТИ </w:t>
      </w:r>
      <w:r w:rsidRPr="00945ED0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ОРГАНИЗУЕМОГО </w:t>
      </w:r>
      <w:r w:rsidRPr="00945ED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В </w:t>
      </w:r>
      <w:r w:rsidRPr="00945ED0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ШКОЛЕ </w:t>
      </w:r>
      <w:r w:rsidRPr="00945ED0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ВОСПИТАТЕЛЬНОГО </w:t>
      </w:r>
      <w:r w:rsidRPr="00945ED0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>ПРОЦЕССА</w:t>
      </w:r>
    </w:p>
    <w:p w:rsidR="001355CB" w:rsidRPr="00945ED0" w:rsidRDefault="001355CB" w:rsidP="00945ED0">
      <w:pPr>
        <w:spacing w:line="36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1355CB" w:rsidRPr="00945ED0" w:rsidRDefault="001355CB" w:rsidP="00945ED0">
      <w:pPr>
        <w:tabs>
          <w:tab w:val="left" w:pos="1969"/>
          <w:tab w:val="left" w:pos="3566"/>
          <w:tab w:val="left" w:pos="3921"/>
          <w:tab w:val="left" w:pos="4797"/>
          <w:tab w:val="left" w:pos="6792"/>
          <w:tab w:val="left" w:pos="7826"/>
          <w:tab w:val="left" w:pos="9682"/>
        </w:tabs>
        <w:spacing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Школа  расположена</w:t>
      </w:r>
      <w:proofErr w:type="gram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proofErr w:type="spell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с.Ильинское</w:t>
      </w:r>
      <w:proofErr w:type="spell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Кимрского района Тверской области в 15 км от </w:t>
      </w:r>
      <w:proofErr w:type="spell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г.Кимры</w:t>
      </w:r>
      <w:proofErr w:type="spell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На территории Ильинского сельского поселения действуют 5 предприятий. </w:t>
      </w:r>
    </w:p>
    <w:p w:rsidR="001355CB" w:rsidRPr="00945ED0" w:rsidRDefault="001355CB" w:rsidP="00945ED0">
      <w:pPr>
        <w:tabs>
          <w:tab w:val="left" w:pos="1969"/>
          <w:tab w:val="left" w:pos="3566"/>
          <w:tab w:val="left" w:pos="3921"/>
          <w:tab w:val="left" w:pos="4797"/>
          <w:tab w:val="left" w:pos="6792"/>
          <w:tab w:val="left" w:pos="7826"/>
          <w:tab w:val="left" w:pos="9682"/>
        </w:tabs>
        <w:spacing w:after="0"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 территории Ильинского сельского поселения расположены следующие учреждения культуры, образования и здравоохранения: Ильинский центр культуры и </w:t>
      </w:r>
      <w:proofErr w:type="spellStart"/>
      <w:proofErr w:type="gram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досуга,Ильинская</w:t>
      </w:r>
      <w:proofErr w:type="spellEnd"/>
      <w:proofErr w:type="gram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сельская библиотека,  офис врача общей практики,</w:t>
      </w:r>
    </w:p>
    <w:p w:rsidR="001355CB" w:rsidRPr="00945ED0" w:rsidRDefault="001355CB" w:rsidP="00945ED0">
      <w:pPr>
        <w:tabs>
          <w:tab w:val="left" w:pos="1969"/>
          <w:tab w:val="left" w:pos="3566"/>
          <w:tab w:val="left" w:pos="3921"/>
          <w:tab w:val="left" w:pos="4797"/>
          <w:tab w:val="left" w:pos="6792"/>
          <w:tab w:val="left" w:pos="7826"/>
          <w:tab w:val="left" w:pos="9682"/>
        </w:tabs>
        <w:spacing w:line="360" w:lineRule="auto"/>
        <w:ind w:left="142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МДОУ «Тополёк» на 50 мест. Школа сотрудничает с ГБУ «Социально-реабилитационный центр для несовершеннолетних «Родничок», КДН, полиция.</w:t>
      </w:r>
    </w:p>
    <w:p w:rsidR="001355CB" w:rsidRPr="00945ED0" w:rsidRDefault="001355CB" w:rsidP="00945ED0">
      <w:pPr>
        <w:tabs>
          <w:tab w:val="left" w:pos="1969"/>
          <w:tab w:val="left" w:pos="3566"/>
          <w:tab w:val="left" w:pos="3921"/>
          <w:tab w:val="left" w:pos="4797"/>
          <w:tab w:val="left" w:pos="6792"/>
          <w:tab w:val="left" w:pos="7826"/>
          <w:tab w:val="left" w:pos="9682"/>
        </w:tabs>
        <w:spacing w:after="0"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ab/>
        <w:t>Процесс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ab/>
        <w:t>воспитания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ab/>
        <w:t>в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МОУ Ильинская средняя общеобразовательная школа основывается </w:t>
      </w:r>
      <w:r w:rsidRPr="00945ED0">
        <w:rPr>
          <w:rFonts w:ascii="Times New Roman" w:hAnsi="Times New Roman" w:cs="Times New Roman"/>
          <w:spacing w:val="-10"/>
          <w:sz w:val="24"/>
          <w:szCs w:val="24"/>
          <w:lang w:eastAsia="ru-RU" w:bidi="ru-RU"/>
        </w:rPr>
        <w:t xml:space="preserve">на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следующих принципах взаимодействия педагогов </w:t>
      </w:r>
      <w:proofErr w:type="spell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ишкольников</w:t>
      </w:r>
      <w:proofErr w:type="spell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1355CB" w:rsidRPr="00945ED0" w:rsidRDefault="001355CB" w:rsidP="00945ED0">
      <w:pPr>
        <w:widowControl w:val="0"/>
        <w:numPr>
          <w:ilvl w:val="0"/>
          <w:numId w:val="1"/>
        </w:numPr>
        <w:tabs>
          <w:tab w:val="left" w:pos="1053"/>
          <w:tab w:val="left" w:pos="1054"/>
        </w:tabs>
        <w:autoSpaceDE w:val="0"/>
        <w:autoSpaceDN w:val="0"/>
        <w:spacing w:after="0"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неукоснительное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соблюдение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законности и прав семьи и ребенка,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соблюдения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конфиденциальности информации о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ребенке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семье, приоритета безопасности ребенка при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нахождении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в образовательной организации;</w:t>
      </w:r>
    </w:p>
    <w:p w:rsidR="001355CB" w:rsidRPr="00945ED0" w:rsidRDefault="001355CB" w:rsidP="00945ED0">
      <w:pPr>
        <w:widowControl w:val="0"/>
        <w:numPr>
          <w:ilvl w:val="0"/>
          <w:numId w:val="1"/>
        </w:numPr>
        <w:tabs>
          <w:tab w:val="left" w:pos="997"/>
        </w:tabs>
        <w:autoSpaceDE w:val="0"/>
        <w:autoSpaceDN w:val="0"/>
        <w:spacing w:after="0"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ориентир на создание в образовательной организации психологически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комфортной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среды для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каждого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ребенка и взрослого, без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которой невозможно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конструктивное взаимодействие </w:t>
      </w:r>
      <w:r w:rsidRPr="00945ED0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школьников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педагогов;</w:t>
      </w:r>
    </w:p>
    <w:p w:rsidR="001355CB" w:rsidRPr="00945ED0" w:rsidRDefault="001355CB" w:rsidP="00945ED0">
      <w:pPr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after="0"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реализация процесса воспитания </w:t>
      </w:r>
      <w:r w:rsidRPr="00945ED0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главным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образом через создание в </w:t>
      </w:r>
      <w:r w:rsidRPr="00945ED0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 xml:space="preserve">школе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детско-взрослых общностей, </w:t>
      </w:r>
      <w:r w:rsidRPr="00945ED0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 xml:space="preserve">которые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бы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объединяли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детей и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педагогов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яркими и содержательными событиями, общими позитивными эмоциями и доверительными отношениями друг </w:t>
      </w:r>
      <w:proofErr w:type="spell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к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другу</w:t>
      </w:r>
      <w:proofErr w:type="spellEnd"/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;</w:t>
      </w:r>
    </w:p>
    <w:p w:rsidR="001355CB" w:rsidRPr="00945ED0" w:rsidRDefault="001355CB" w:rsidP="00945ED0">
      <w:pPr>
        <w:widowControl w:val="0"/>
        <w:numPr>
          <w:ilvl w:val="0"/>
          <w:numId w:val="1"/>
        </w:numPr>
        <w:tabs>
          <w:tab w:val="left" w:pos="1023"/>
        </w:tabs>
        <w:autoSpaceDE w:val="0"/>
        <w:autoSpaceDN w:val="0"/>
        <w:spacing w:after="0"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организация основных совместных дел </w:t>
      </w:r>
      <w:r w:rsidRPr="00945ED0">
        <w:rPr>
          <w:rFonts w:ascii="Times New Roman" w:hAnsi="Times New Roman" w:cs="Times New Roman"/>
          <w:spacing w:val="-5"/>
          <w:sz w:val="24"/>
          <w:szCs w:val="24"/>
          <w:lang w:eastAsia="ru-RU" w:bidi="ru-RU"/>
        </w:rPr>
        <w:t xml:space="preserve">школьников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945ED0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педагогов как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предмета совместной заботы и взрослых, </w:t>
      </w:r>
      <w:proofErr w:type="spell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идетей</w:t>
      </w:r>
      <w:proofErr w:type="spell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1355CB" w:rsidRPr="00945ED0" w:rsidRDefault="001355CB" w:rsidP="00945ED0">
      <w:pPr>
        <w:widowControl w:val="0"/>
        <w:numPr>
          <w:ilvl w:val="0"/>
          <w:numId w:val="1"/>
        </w:numPr>
        <w:tabs>
          <w:tab w:val="left" w:pos="935"/>
        </w:tabs>
        <w:autoSpaceDE w:val="0"/>
        <w:autoSpaceDN w:val="0"/>
        <w:spacing w:after="0"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системность, целесообразность и не шаблонность воспитания </w:t>
      </w:r>
      <w:r w:rsidRPr="00945ED0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как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условия </w:t>
      </w:r>
      <w:r w:rsidRPr="00945ED0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его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эффективности. </w:t>
      </w:r>
    </w:p>
    <w:p w:rsidR="001355CB" w:rsidRPr="00945ED0" w:rsidRDefault="001355CB" w:rsidP="00945ED0">
      <w:pPr>
        <w:tabs>
          <w:tab w:val="left" w:pos="10065"/>
        </w:tabs>
        <w:spacing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Патриотическое направление, наряду с изучением жизни знаменитых земляков, безусловно, в школе является в числе приоритетных. Обучающиеся школы шествуют над братской могилой, расположенной в деревне Ново-Ивановское. Ежегодно ребята приводят в порядок территорию вокруг захоронения, приносят цветы. Территорию у «Обелиска Славы», расположенного в селе, ребята тоже помогают благоустраивать.</w:t>
      </w:r>
    </w:p>
    <w:p w:rsidR="001355CB" w:rsidRPr="00945ED0" w:rsidRDefault="001355CB" w:rsidP="00945ED0">
      <w:pPr>
        <w:tabs>
          <w:tab w:val="left" w:pos="10065"/>
        </w:tabs>
        <w:spacing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школе </w:t>
      </w:r>
      <w:proofErr w:type="gram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работает  школьный</w:t>
      </w:r>
      <w:proofErr w:type="gram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музей, в котором  представлен народный быт и Великая Отечественная война. </w:t>
      </w:r>
    </w:p>
    <w:p w:rsidR="001355CB" w:rsidRPr="00945ED0" w:rsidRDefault="001355CB" w:rsidP="00945ED0">
      <w:pPr>
        <w:tabs>
          <w:tab w:val="left" w:pos="10065"/>
        </w:tabs>
        <w:spacing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Так же в кабинете русского языка и </w:t>
      </w:r>
      <w:proofErr w:type="gram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литературы  имеется</w:t>
      </w:r>
      <w:proofErr w:type="gram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музей М.М. Бахтина - выдающегося русского философа и русского мыслителя, теоретика европейской культуры и искусства, который работал в 1937 - 1941годах в Ильинской сельской школе учителем русского языка и литературы. Экскурсии по музеям </w:t>
      </w:r>
      <w:proofErr w:type="gram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проводят  дети</w:t>
      </w:r>
      <w:proofErr w:type="gram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1355CB" w:rsidRPr="00945ED0" w:rsidRDefault="001355CB" w:rsidP="00945ED0">
      <w:pPr>
        <w:tabs>
          <w:tab w:val="left" w:pos="10065"/>
        </w:tabs>
        <w:spacing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Продолжается работа вокруг имени нашего земляка трижды Героя Социалистического труда авиаконструктора А.Н. Туполева. Его имя с гордостью носит детская общественная организация «Юные </w:t>
      </w:r>
      <w:proofErr w:type="spell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туполевцы</w:t>
      </w:r>
      <w:proofErr w:type="spell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». </w:t>
      </w:r>
      <w:proofErr w:type="gram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Школа  тесно</w:t>
      </w:r>
      <w:proofErr w:type="gram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сотрудничает с ПАО «Туполев» г. Москва, людьми лично знавшими Андрея Николаевича Туполева, работавшими под его руководством, родственниками.</w:t>
      </w:r>
    </w:p>
    <w:p w:rsidR="001355CB" w:rsidRPr="00945ED0" w:rsidRDefault="001355CB" w:rsidP="00945ED0">
      <w:pPr>
        <w:tabs>
          <w:tab w:val="left" w:pos="10065"/>
        </w:tabs>
        <w:spacing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В  школе</w:t>
      </w:r>
      <w:proofErr w:type="gram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есть отряд юнармейцев «Боец», в котором на сегодняшний день 10 участников. Но с каждым годом их количество увеличивается и ряды пополняются новыми бойцами. </w:t>
      </w:r>
    </w:p>
    <w:p w:rsidR="001355CB" w:rsidRPr="00945ED0" w:rsidRDefault="001355CB" w:rsidP="00945ED0">
      <w:pPr>
        <w:tabs>
          <w:tab w:val="left" w:pos="10065"/>
        </w:tabs>
        <w:spacing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В  школе</w:t>
      </w:r>
      <w:proofErr w:type="gramEnd"/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работает боксёрский клуб. В этом учебном году ШСК стал носить имя «Туполев А.Н.». Ребята клуба постоянные участники межрайонных, региональных, всероссийских соревнований по боксу. Много медалей и кубков на счету наших спортсменов. </w:t>
      </w:r>
    </w:p>
    <w:p w:rsidR="001355CB" w:rsidRPr="00945ED0" w:rsidRDefault="001355CB" w:rsidP="00945ED0">
      <w:pPr>
        <w:tabs>
          <w:tab w:val="left" w:pos="10065"/>
        </w:tabs>
        <w:spacing w:line="360" w:lineRule="auto"/>
        <w:ind w:left="284" w:right="635" w:firstLine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5ED0">
        <w:rPr>
          <w:rFonts w:ascii="Times New Roman" w:hAnsi="Times New Roman" w:cs="Times New Roman"/>
          <w:sz w:val="24"/>
          <w:szCs w:val="24"/>
          <w:lang w:eastAsia="ru-RU" w:bidi="ru-RU"/>
        </w:rPr>
        <w:t>Востребованным в настоящее время является дополнительное образование – неотъемлемый элемент современной жизни. Школа получила новое оборудование в рамках федерального проекта «Успех каждого ребенка» национального проекта «Образование» и ученики успешно осваивают 3Д моделирование.</w:t>
      </w:r>
    </w:p>
    <w:p w:rsidR="001355CB" w:rsidRPr="00945ED0" w:rsidRDefault="001355CB" w:rsidP="0022349E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945ED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общеобразовательной школе, – это высоконравственный, творческий, компетентный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гражданин России, принимающий судьбу Отечества как свою личную, осознающей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ответственность за настоящее и будущее своей страны, укорененный в духовных и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культурных традициях российского народа.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Исходя из этого, общей целью воспитания в МОУ Ильинская средняя общеобразовательная школа является формирование у обучающихся духовно-нравственных ценностей, способности к осуществлению ответственного выбора собственной индивидуальной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образовательной траектории, способности к успешной социализации в обществе.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соответствия его личности единому стандарту. Сотрудничество, партнерские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отношения педагога и обучающегося, сочетание усилий педагога по развитию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личности ребенка и усилий самого ребенка по своему саморазвитию - являются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важным фактором успеха в достижении поставленной цели.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обучающихся будет способствовать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решение следующих основных задач: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поддерживать традиции образовательной организации и инициативы по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lastRenderedPageBreak/>
        <w:t>созданию новых в рамках уклада школьной жизни, реализовывать воспитательные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возможности общешкольных ключевых дел;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реализовывать воспитательный потенциал и возможности школьного урока,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поддерживать использование интерактивных форм занятий с обучающимися на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уроках;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инициировать и поддерживать ученическое самоуправление – как на уровне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школы, так и на уровне классных сообществ; их коллективное планирование,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организацию, проведение и анализ самостоятельно проведенных дел и мероприятий;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инициировать и поддерживать деятельность детских общественных объединений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(РДШ);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вовлекать обучающихся в кружки, секции, клубы, студии и иные объединения,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работающие по школьным программам внеурочной деятельности, реализовывать их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воспитательные возможности;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 xml:space="preserve">- организовывать </w:t>
      </w:r>
      <w:proofErr w:type="spellStart"/>
      <w:r w:rsidRPr="00945ED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45ED0">
        <w:rPr>
          <w:rFonts w:ascii="Times New Roman" w:hAnsi="Times New Roman" w:cs="Times New Roman"/>
          <w:sz w:val="24"/>
          <w:szCs w:val="24"/>
        </w:rPr>
        <w:t xml:space="preserve"> работу с обучающимися;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реализовывать потенциал классного руководства в воспитании обучающихся,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поддерживать активное участие классных сообществ в жизни школы, укрепление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коллективных ценностей школьного сообщества;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организовать работу с семьями обучающихся, их родителями или законными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представителями, направленную на совместное решение проблем личностного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развития обучающихся.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lastRenderedPageBreak/>
        <w:t xml:space="preserve">В воспитании детей младшего школьного возраста (уровень </w:t>
      </w:r>
      <w:proofErr w:type="spellStart"/>
      <w:r w:rsidRPr="00945ED0">
        <w:rPr>
          <w:rFonts w:ascii="Times New Roman" w:hAnsi="Times New Roman" w:cs="Times New Roman"/>
          <w:sz w:val="24"/>
          <w:szCs w:val="24"/>
        </w:rPr>
        <w:t>начальногообщего</w:t>
      </w:r>
      <w:proofErr w:type="spellEnd"/>
      <w:r w:rsidRPr="00945ED0">
        <w:rPr>
          <w:rFonts w:ascii="Times New Roman" w:hAnsi="Times New Roman" w:cs="Times New Roman"/>
          <w:sz w:val="24"/>
          <w:szCs w:val="24"/>
        </w:rPr>
        <w:t xml:space="preserve"> образования) таким целевым приоритетом является создание </w:t>
      </w:r>
      <w:proofErr w:type="spellStart"/>
      <w:r w:rsidRPr="00945ED0">
        <w:rPr>
          <w:rFonts w:ascii="Times New Roman" w:hAnsi="Times New Roman" w:cs="Times New Roman"/>
          <w:sz w:val="24"/>
          <w:szCs w:val="24"/>
        </w:rPr>
        <w:t>благоприятныхусловий</w:t>
      </w:r>
      <w:proofErr w:type="spellEnd"/>
      <w:r w:rsidRPr="00945ED0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усвоения младшими школьниками социально значимых знаний – знаний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основных норм и традиций того общества, в котором они живут;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самоутверждения их в своем новом социальном статусе - статусе школьника, то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есть научиться соответствовать предъявляемым к носителям данного статуса нормам и</w:t>
      </w:r>
      <w:r w:rsid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принятым традициям поведения школьника;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развития умений и навыков социально значимых отношений школьников</w:t>
      </w:r>
    </w:p>
    <w:p w:rsidR="00945ED0" w:rsidRPr="00945ED0" w:rsidRDefault="00945ED0" w:rsidP="00945ED0">
      <w:pPr>
        <w:spacing w:after="0"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младших классов и накопления ими опыта осуществления социально значимых дел в дальнейшем.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наиболее важным знаниям, умениям и навыкам для этого уровня относятся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следующие: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учебных занятиях, так и в домашних делах, доводить начатое дело до конца;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знать и любить свою Родину – свой родной дом, двор, улицу, поселок, свою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страну;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комнатными растениями в классе или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дома, заботиться о своих домашних питомцах и, по возможности, о бездомных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животных в своем дворе; подкармливать птиц в морозные зимы; не засорять бытовым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мусором улицы, леса, водоемы);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left="36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вопросы, не прибегая к силе;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945ED0" w:rsidRPr="0022349E" w:rsidRDefault="0022349E" w:rsidP="0022349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ED0" w:rsidRPr="0022349E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устанавливать хорошие отношения с другими людьми; уметь прощать обиды,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защищать слабых, по мере возможности помогать нуждающимся в этом людям;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уважительно относиться к людям иной национальной или религиозной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принадлежности, иного имущественного положения, людям с ограниченными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чем-то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непохожим на других ребят; уметь ставить перед собой цели и проявлять инициативу,</w:t>
      </w:r>
    </w:p>
    <w:p w:rsid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отстаивать свое мнение и действовать самостоятельно, без помощи старших.</w:t>
      </w:r>
    </w:p>
    <w:p w:rsidR="00945ED0" w:rsidRPr="00945ED0" w:rsidRDefault="00945ED0" w:rsidP="0022349E">
      <w:pPr>
        <w:spacing w:after="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2. В воспитании детей подросткового возраста (уровень основного общего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 для: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- становления собственной жизненной позиции подростка, его собственных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ценностных ориентаций;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утверждения себя как личности в системе отношений, свойственных взрослому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миру;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развития социально значимых отношений школьников, и, прежде всего,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ценностных отношений: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945ED0" w:rsidRPr="00945ED0" w:rsidRDefault="00945ED0" w:rsidP="00945ED0">
      <w:pPr>
        <w:numPr>
          <w:ilvl w:val="0"/>
          <w:numId w:val="4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завтрашнем дне;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Родине, как месту, в котором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человек вырос и познал первые радости и неудачи, которая завещана ему предками и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которую нужно оберегать;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нуждающейся в защите и постоянном внимании со стороны человека;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дружбы, налаживания отношений с коллегами по работе в будущем и создания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благоприятного микроклимата в своей собственной семье;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обеспечивающему будущее человека,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как результату кропотливого, но увлекательного учебного труда;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условию ощущения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человеком полноты проживаемой жизни, которое дают ему чтение, музыка, искусство, театр, творческое самовыражение;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настроения и оптимистичного взгляда на мир;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окружающим людям как безусловной и абсолютной ценности, как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lastRenderedPageBreak/>
        <w:t>равноправным социальным партнерам, с которыми необходимо выстраивать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доброжелательные и взаимно поддерживающие отношения, дающие человеку радость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общения и позволяющие избегать чувства одиночества;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к самим себе как хозяевам своей судьбы, самоопределяющимся и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ED0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945ED0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3. В воспитании детей юношеского возраста (уровень среднего общего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 для: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приобретения школьниками опыта осуществления социально значимых дел,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жизненного самоопределения, выбора дальнейшего жизненного пути посредством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реального практического опыта, который они могут приобрести, в том числе и в школе: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945ED0" w:rsidRPr="00945ED0" w:rsidRDefault="00945ED0" w:rsidP="00945ED0">
      <w:pPr>
        <w:numPr>
          <w:ilvl w:val="0"/>
          <w:numId w:val="5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трудовой опыт при реализации проектов, направленных на улучшение школьной</w:t>
      </w:r>
      <w:r w:rsid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жизни;</w:t>
      </w:r>
    </w:p>
    <w:p w:rsidR="00945ED0" w:rsidRPr="00945ED0" w:rsidRDefault="00945ED0" w:rsidP="00945ED0">
      <w:pPr>
        <w:numPr>
          <w:ilvl w:val="0"/>
          <w:numId w:val="6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управления образовательной организацией, планирования, принятия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решений и достижения личных и коллективных целей в рамках ключевых компетенций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945ED0" w:rsidRPr="00945ED0" w:rsidRDefault="00945ED0" w:rsidP="00945ED0">
      <w:pPr>
        <w:numPr>
          <w:ilvl w:val="0"/>
          <w:numId w:val="6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дел, направленных на пользу своей школе, своему родному городу, стране</w:t>
      </w:r>
      <w:r w:rsidR="0022349E" w:rsidRPr="0022349E">
        <w:rPr>
          <w:rFonts w:ascii="Times New Roman" w:hAnsi="Times New Roman" w:cs="Times New Roman"/>
          <w:sz w:val="24"/>
          <w:szCs w:val="24"/>
        </w:rPr>
        <w:t xml:space="preserve"> </w:t>
      </w:r>
      <w:r w:rsidRPr="00945ED0">
        <w:rPr>
          <w:rFonts w:ascii="Times New Roman" w:hAnsi="Times New Roman" w:cs="Times New Roman"/>
          <w:sz w:val="24"/>
          <w:szCs w:val="24"/>
        </w:rPr>
        <w:t>в целом, опыт деятельного выражения собственной гражданской позиции;</w:t>
      </w:r>
    </w:p>
    <w:p w:rsidR="00945ED0" w:rsidRPr="00945ED0" w:rsidRDefault="00945ED0" w:rsidP="00945ED0">
      <w:pPr>
        <w:numPr>
          <w:ilvl w:val="0"/>
          <w:numId w:val="6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945ED0" w:rsidRPr="00945ED0" w:rsidRDefault="00945ED0" w:rsidP="00945ED0">
      <w:pPr>
        <w:numPr>
          <w:ilvl w:val="0"/>
          <w:numId w:val="6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разрешения возникающих конфликтных ситуаций;</w:t>
      </w:r>
    </w:p>
    <w:p w:rsidR="00945ED0" w:rsidRPr="00945ED0" w:rsidRDefault="00945ED0" w:rsidP="00945ED0">
      <w:pPr>
        <w:numPr>
          <w:ilvl w:val="0"/>
          <w:numId w:val="6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проведения научных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исследований, опыт проектной деятельности;</w:t>
      </w:r>
    </w:p>
    <w:p w:rsidR="00945ED0" w:rsidRPr="00945ED0" w:rsidRDefault="00945ED0" w:rsidP="00945ED0">
      <w:pPr>
        <w:numPr>
          <w:ilvl w:val="0"/>
          <w:numId w:val="7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создания собственных произведений культуры, опыт творческого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самовыражения;</w:t>
      </w:r>
    </w:p>
    <w:p w:rsidR="00945ED0" w:rsidRPr="00945ED0" w:rsidRDefault="00945ED0" w:rsidP="00945ED0">
      <w:pPr>
        <w:numPr>
          <w:ilvl w:val="0"/>
          <w:numId w:val="7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945ED0" w:rsidRPr="00945ED0" w:rsidRDefault="00945ED0" w:rsidP="00945ED0">
      <w:pPr>
        <w:numPr>
          <w:ilvl w:val="0"/>
          <w:numId w:val="7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волонтерский опыт;</w:t>
      </w:r>
    </w:p>
    <w:p w:rsidR="00945ED0" w:rsidRPr="00945ED0" w:rsidRDefault="00945ED0" w:rsidP="00945ED0">
      <w:pPr>
        <w:numPr>
          <w:ilvl w:val="0"/>
          <w:numId w:val="8"/>
        </w:num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Работа педагогов по реализации данной программы, направленная на достижение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</w:t>
      </w:r>
    </w:p>
    <w:p w:rsidR="00945ED0" w:rsidRPr="00945ED0" w:rsidRDefault="00945ED0" w:rsidP="00223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увереннее себя чувствовать во взаимодействии с ними, продуктивнее сотрудничать с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lastRenderedPageBreak/>
        <w:t>людьми разных возрастов и разного социального положения, смелее искать и находить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выходы из трудных жизненных ситуаций, осмысленнее выбирать свой жизненный путь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в сложных поисках счастья для себя и окружающих его людей.</w:t>
      </w:r>
    </w:p>
    <w:p w:rsidR="00945ED0" w:rsidRPr="00945ED0" w:rsidRDefault="00945ED0" w:rsidP="00945ED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1355CB" w:rsidRPr="00945ED0" w:rsidRDefault="001355CB" w:rsidP="00945ED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55CB" w:rsidRPr="00945ED0" w:rsidRDefault="001355CB" w:rsidP="0022349E">
      <w:pPr>
        <w:pStyle w:val="ParaAttribute16"/>
        <w:numPr>
          <w:ilvl w:val="0"/>
          <w:numId w:val="9"/>
        </w:numPr>
        <w:spacing w:line="360" w:lineRule="auto"/>
        <w:ind w:right="494"/>
        <w:jc w:val="left"/>
        <w:rPr>
          <w:b/>
          <w:sz w:val="24"/>
          <w:szCs w:val="24"/>
        </w:rPr>
      </w:pPr>
      <w:r w:rsidRPr="00945ED0">
        <w:rPr>
          <w:b/>
          <w:sz w:val="24"/>
          <w:szCs w:val="24"/>
        </w:rPr>
        <w:t>ВИДЫ, ФОРМЫ И СОДЕРЖАНИЕ ДЕЯТЕЛЬНОСТИ</w:t>
      </w:r>
    </w:p>
    <w:p w:rsidR="001355CB" w:rsidRPr="00945ED0" w:rsidRDefault="001355CB" w:rsidP="00945ED0">
      <w:pPr>
        <w:pStyle w:val="ParaAttribute16"/>
        <w:spacing w:line="360" w:lineRule="auto"/>
        <w:ind w:left="3017" w:right="494" w:firstLine="284"/>
        <w:rPr>
          <w:b/>
          <w:sz w:val="24"/>
          <w:szCs w:val="24"/>
        </w:rPr>
      </w:pP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355CB" w:rsidRPr="00945ED0" w:rsidRDefault="0022349E" w:rsidP="0022349E">
      <w:pPr>
        <w:pStyle w:val="ParaAttribute16"/>
        <w:spacing w:line="360" w:lineRule="auto"/>
        <w:ind w:left="284" w:right="49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1355CB" w:rsidRPr="00945ED0">
        <w:rPr>
          <w:b/>
          <w:sz w:val="24"/>
          <w:szCs w:val="24"/>
        </w:rPr>
        <w:t>Модуль «Классное руководство»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Работа с классным коллективом: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45ED0">
        <w:rPr>
          <w:sz w:val="24"/>
          <w:szCs w:val="24"/>
        </w:rPr>
        <w:t>профориентационной</w:t>
      </w:r>
      <w:proofErr w:type="spellEnd"/>
      <w:r w:rsidRPr="00945ED0">
        <w:rPr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45ED0">
        <w:rPr>
          <w:sz w:val="24"/>
          <w:szCs w:val="24"/>
        </w:rPr>
        <w:t>самореализоваться</w:t>
      </w:r>
      <w:proofErr w:type="spellEnd"/>
      <w:r w:rsidRPr="00945ED0">
        <w:rPr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сплочение коллектива класса через: игры и тренинги на сплочение и </w:t>
      </w:r>
      <w:proofErr w:type="spellStart"/>
      <w:r w:rsidRPr="00945ED0">
        <w:rPr>
          <w:sz w:val="24"/>
          <w:szCs w:val="24"/>
        </w:rPr>
        <w:t>командообразование</w:t>
      </w:r>
      <w:proofErr w:type="spellEnd"/>
      <w:r w:rsidRPr="00945ED0">
        <w:rPr>
          <w:sz w:val="24"/>
          <w:szCs w:val="24"/>
        </w:rPr>
        <w:t xml:space="preserve">; </w:t>
      </w:r>
      <w:proofErr w:type="gramStart"/>
      <w:r w:rsidRPr="00945ED0">
        <w:rPr>
          <w:sz w:val="24"/>
          <w:szCs w:val="24"/>
        </w:rPr>
        <w:t>однодневные  походы</w:t>
      </w:r>
      <w:proofErr w:type="gramEnd"/>
      <w:r w:rsidRPr="00945ED0">
        <w:rPr>
          <w:sz w:val="24"/>
          <w:szCs w:val="24"/>
        </w:rPr>
        <w:t xml:space="preserve"> и экскурсии, организуемые классными </w:t>
      </w:r>
      <w:r w:rsidRPr="00945ED0">
        <w:rPr>
          <w:sz w:val="24"/>
          <w:szCs w:val="24"/>
        </w:rPr>
        <w:lastRenderedPageBreak/>
        <w:t xml:space="preserve">руководителями и родителями; </w:t>
      </w:r>
      <w:proofErr w:type="spellStart"/>
      <w:r w:rsidRPr="00945ED0">
        <w:rPr>
          <w:sz w:val="24"/>
          <w:szCs w:val="24"/>
        </w:rPr>
        <w:t>внутриклассные</w:t>
      </w:r>
      <w:proofErr w:type="spellEnd"/>
      <w:r w:rsidRPr="00945ED0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Индивидуальная работа с учащимися: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Работа с учителями, преподающими в классе: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привлечение учителей к участию во </w:t>
      </w:r>
      <w:proofErr w:type="spellStart"/>
      <w:r w:rsidRPr="00945ED0">
        <w:rPr>
          <w:sz w:val="24"/>
          <w:szCs w:val="24"/>
        </w:rPr>
        <w:t>внутриклассных</w:t>
      </w:r>
      <w:proofErr w:type="spellEnd"/>
      <w:r w:rsidRPr="00945ED0">
        <w:rPr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Работа с родителями учащихся или их законными представителями: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lastRenderedPageBreak/>
        <w:t>•</w:t>
      </w:r>
      <w:r w:rsidRPr="00945ED0">
        <w:rPr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привлечение членов семей школьников к организации и проведению дел класса;</w:t>
      </w:r>
    </w:p>
    <w:p w:rsidR="001355CB" w:rsidRPr="00945ED0" w:rsidRDefault="0022349E" w:rsidP="0022349E">
      <w:pPr>
        <w:pStyle w:val="ParaAttribute16"/>
        <w:spacing w:line="360" w:lineRule="auto"/>
        <w:ind w:left="284" w:right="49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 w:rsidR="001355CB" w:rsidRPr="00945ED0">
        <w:rPr>
          <w:b/>
          <w:sz w:val="24"/>
          <w:szCs w:val="24"/>
        </w:rPr>
        <w:t>Модуль «Школьный урок»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</w:t>
      </w:r>
      <w:r w:rsidRPr="00945ED0">
        <w:rPr>
          <w:sz w:val="24"/>
          <w:szCs w:val="24"/>
        </w:rPr>
        <w:lastRenderedPageBreak/>
        <w:t>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:rsidR="001355CB" w:rsidRPr="00945ED0" w:rsidRDefault="0022349E" w:rsidP="0022349E">
      <w:pPr>
        <w:pStyle w:val="ParaAttribute16"/>
        <w:spacing w:line="360" w:lineRule="auto"/>
        <w:ind w:left="284" w:right="49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 w:rsidR="001355CB" w:rsidRPr="00945ED0">
        <w:rPr>
          <w:b/>
          <w:sz w:val="24"/>
          <w:szCs w:val="24"/>
        </w:rPr>
        <w:t>Модуль «Курсы внеурочной деятельности»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45ED0">
        <w:rPr>
          <w:sz w:val="24"/>
          <w:szCs w:val="24"/>
        </w:rPr>
        <w:t>самореализоваться</w:t>
      </w:r>
      <w:proofErr w:type="spellEnd"/>
      <w:r w:rsidRPr="00945ED0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 формирование в кружках, секциях,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b/>
          <w:sz w:val="24"/>
          <w:szCs w:val="24"/>
        </w:rPr>
        <w:t xml:space="preserve">Познавательная деятельность </w:t>
      </w:r>
      <w:r w:rsidRPr="00945ED0">
        <w:rPr>
          <w:sz w:val="24"/>
          <w:szCs w:val="24"/>
        </w:rPr>
        <w:t>Курсы внеурочной деятельности «Любителям математики», «Чтение с увлечением</w:t>
      </w:r>
      <w:proofErr w:type="gramStart"/>
      <w:r w:rsidRPr="00945ED0">
        <w:rPr>
          <w:sz w:val="24"/>
          <w:szCs w:val="24"/>
        </w:rPr>
        <w:t>»,  направленные</w:t>
      </w:r>
      <w:proofErr w:type="gramEnd"/>
      <w:r w:rsidRPr="00945ED0">
        <w:rPr>
          <w:sz w:val="24"/>
          <w:szCs w:val="24"/>
        </w:rPr>
        <w:t xml:space="preserve">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b/>
          <w:sz w:val="24"/>
          <w:szCs w:val="24"/>
        </w:rPr>
        <w:t>Художественное творчество</w:t>
      </w:r>
      <w:r w:rsidRPr="00945ED0">
        <w:rPr>
          <w:sz w:val="24"/>
          <w:szCs w:val="24"/>
        </w:rPr>
        <w:t xml:space="preserve">. Курсы внеурочной деятельности «Волшебное тесто», «Мастер </w:t>
      </w:r>
      <w:proofErr w:type="spellStart"/>
      <w:r w:rsidRPr="00945ED0">
        <w:rPr>
          <w:sz w:val="24"/>
          <w:szCs w:val="24"/>
        </w:rPr>
        <w:t>Самоделкин</w:t>
      </w:r>
      <w:proofErr w:type="spellEnd"/>
      <w:r w:rsidRPr="00945ED0">
        <w:rPr>
          <w:sz w:val="24"/>
          <w:szCs w:val="24"/>
        </w:rPr>
        <w:t xml:space="preserve">», «Лепка из глины», «Умелые ручки», «Веселые нотки», «Юный волшебник» создающие благоприятные условия для </w:t>
      </w:r>
      <w:proofErr w:type="spellStart"/>
      <w:r w:rsidRPr="00945ED0">
        <w:rPr>
          <w:sz w:val="24"/>
          <w:szCs w:val="24"/>
        </w:rPr>
        <w:t>просоциальной</w:t>
      </w:r>
      <w:proofErr w:type="spellEnd"/>
      <w:r w:rsidRPr="00945ED0">
        <w:rPr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</w:t>
      </w:r>
      <w:r w:rsidRPr="00945ED0">
        <w:rPr>
          <w:sz w:val="24"/>
          <w:szCs w:val="24"/>
        </w:rPr>
        <w:lastRenderedPageBreak/>
        <w:t xml:space="preserve">прекрасное, на воспитание ценностного отношения школьников к культуре и их общее духовно-нравственное развитие.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b/>
          <w:sz w:val="24"/>
          <w:szCs w:val="24"/>
        </w:rPr>
        <w:t>Туристско-краеведческая деятельность.</w:t>
      </w:r>
      <w:r w:rsidRPr="00945ED0">
        <w:rPr>
          <w:sz w:val="24"/>
          <w:szCs w:val="24"/>
        </w:rPr>
        <w:t xml:space="preserve"> Курс внеурочной деятельности «Музейное дело»,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b/>
          <w:sz w:val="24"/>
          <w:szCs w:val="24"/>
        </w:rPr>
        <w:t>Спортивно-оздоровительная деятельность.</w:t>
      </w:r>
      <w:r w:rsidRPr="00945ED0">
        <w:rPr>
          <w:sz w:val="24"/>
          <w:szCs w:val="24"/>
        </w:rPr>
        <w:t xml:space="preserve"> Курсы внеурочной деятельности «Баскетбол», «Подвижные игры», «Бокс</w:t>
      </w:r>
      <w:proofErr w:type="gramStart"/>
      <w:r w:rsidRPr="00945ED0">
        <w:rPr>
          <w:sz w:val="24"/>
          <w:szCs w:val="24"/>
        </w:rPr>
        <w:t>»,  направленные</w:t>
      </w:r>
      <w:proofErr w:type="gramEnd"/>
      <w:r w:rsidRPr="00945ED0">
        <w:rPr>
          <w:sz w:val="24"/>
          <w:szCs w:val="24"/>
        </w:rPr>
        <w:t xml:space="preserve">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b/>
          <w:sz w:val="24"/>
          <w:szCs w:val="24"/>
        </w:rPr>
        <w:t>Трудовая деятельность.</w:t>
      </w:r>
      <w:r w:rsidRPr="00945ED0">
        <w:rPr>
          <w:sz w:val="24"/>
          <w:szCs w:val="24"/>
        </w:rPr>
        <w:t xml:space="preserve"> Организация субботников, трудовых десантов по уборке территории школы, братского воинского захоронения в </w:t>
      </w:r>
      <w:proofErr w:type="spellStart"/>
      <w:r w:rsidRPr="00945ED0">
        <w:rPr>
          <w:sz w:val="24"/>
          <w:szCs w:val="24"/>
        </w:rPr>
        <w:t>д.Ново</w:t>
      </w:r>
      <w:proofErr w:type="spellEnd"/>
      <w:r w:rsidRPr="00945ED0">
        <w:rPr>
          <w:sz w:val="24"/>
          <w:szCs w:val="24"/>
        </w:rPr>
        <w:t xml:space="preserve">-Ивановское, территории у Обелиска Славы, направленная на воспитание у школьников трудолюбия и уважительного отношения к физическому труду.  </w:t>
      </w:r>
    </w:p>
    <w:p w:rsidR="001355CB" w:rsidRPr="00945ED0" w:rsidRDefault="0022349E" w:rsidP="0022349E">
      <w:pPr>
        <w:spacing w:line="360" w:lineRule="auto"/>
        <w:ind w:left="426" w:right="35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1355CB" w:rsidRPr="00945ED0">
        <w:rPr>
          <w:rFonts w:ascii="Times New Roman" w:hAnsi="Times New Roman" w:cs="Times New Roman"/>
          <w:b/>
          <w:sz w:val="24"/>
          <w:szCs w:val="24"/>
        </w:rPr>
        <w:t xml:space="preserve"> Модуль «Работа с родителями»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5ED0">
        <w:rPr>
          <w:rFonts w:ascii="Times New Roman" w:hAnsi="Times New Roman" w:cs="Times New Roman"/>
          <w:sz w:val="24"/>
          <w:szCs w:val="24"/>
        </w:rPr>
        <w:t>Общешкольный  родительский</w:t>
      </w:r>
      <w:proofErr w:type="gramEnd"/>
      <w:r w:rsidRPr="00945ED0">
        <w:rPr>
          <w:rFonts w:ascii="Times New Roman" w:hAnsi="Times New Roman" w:cs="Times New Roman"/>
          <w:sz w:val="24"/>
          <w:szCs w:val="24"/>
        </w:rPr>
        <w:t xml:space="preserve"> комитет, участвующий в управлении школой и решении вопросов воспитания и социализации их детей;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 xml:space="preserve">     педагогическое просвещение родителей по вопросам воспитания детей, в ходе которого</w:t>
      </w:r>
      <w:r w:rsidR="0022349E">
        <w:rPr>
          <w:rFonts w:ascii="Times New Roman" w:hAnsi="Times New Roman" w:cs="Times New Roman"/>
          <w:sz w:val="24"/>
          <w:szCs w:val="24"/>
        </w:rPr>
        <w:t>,</w:t>
      </w:r>
      <w:r w:rsidRPr="00945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ED0">
        <w:rPr>
          <w:rFonts w:ascii="Times New Roman" w:hAnsi="Times New Roman" w:cs="Times New Roman"/>
          <w:sz w:val="24"/>
          <w:szCs w:val="24"/>
        </w:rPr>
        <w:t>родители  получают</w:t>
      </w:r>
      <w:proofErr w:type="gramEnd"/>
      <w:r w:rsidRPr="00945ED0">
        <w:rPr>
          <w:rFonts w:ascii="Times New Roman" w:hAnsi="Times New Roman" w:cs="Times New Roman"/>
          <w:sz w:val="24"/>
          <w:szCs w:val="24"/>
        </w:rPr>
        <w:t xml:space="preserve">  рекомендации классных руководителей и обмениваются собственным творческим опытом и находками в деле воспитания детей;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Pr="00945ED0">
        <w:rPr>
          <w:rFonts w:ascii="Times New Roman" w:hAnsi="Times New Roman" w:cs="Times New Roman"/>
          <w:sz w:val="24"/>
          <w:szCs w:val="24"/>
        </w:rPr>
        <w:tab/>
        <w:t xml:space="preserve">  взаимодействие</w:t>
      </w:r>
      <w:proofErr w:type="gramEnd"/>
      <w:r w:rsidRPr="00945ED0">
        <w:rPr>
          <w:rFonts w:ascii="Times New Roman" w:hAnsi="Times New Roman" w:cs="Times New Roman"/>
          <w:sz w:val="24"/>
          <w:szCs w:val="24"/>
        </w:rPr>
        <w:t xml:space="preserve"> с родителями посредством школьного сайта, сообщества в социальной сети: размещается  информация, предусматривающая ознакомление родителей, школьные новости 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lastRenderedPageBreak/>
        <w:t xml:space="preserve"> На индивидуальном уровне: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>обращение к специалистам по запросу родителей для решения острых конфликтных ситуаций;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945ED0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945ED0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1355CB" w:rsidRPr="00945ED0" w:rsidRDefault="0022349E" w:rsidP="0022349E">
      <w:pPr>
        <w:pStyle w:val="ParaAttribute16"/>
        <w:spacing w:line="360" w:lineRule="auto"/>
        <w:ind w:left="284" w:right="49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3.5.</w:t>
      </w:r>
      <w:r w:rsidR="001355CB" w:rsidRPr="00945ED0">
        <w:rPr>
          <w:b/>
          <w:sz w:val="24"/>
          <w:szCs w:val="24"/>
        </w:rPr>
        <w:t>Модуль «Самоуправление»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b/>
          <w:sz w:val="24"/>
          <w:szCs w:val="24"/>
        </w:rPr>
      </w:pPr>
      <w:r w:rsidRPr="00945ED0">
        <w:rPr>
          <w:b/>
          <w:sz w:val="24"/>
          <w:szCs w:val="24"/>
        </w:rPr>
        <w:t>На уровне школы: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через деятельность Совета старшеклассников школы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отвечающих за проведение тех или иных конкретных мероприятий, праздников, вечеров, акций и т.п.;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b/>
          <w:sz w:val="24"/>
          <w:szCs w:val="24"/>
        </w:rPr>
      </w:pPr>
      <w:r w:rsidRPr="00945ED0">
        <w:rPr>
          <w:b/>
          <w:sz w:val="24"/>
          <w:szCs w:val="24"/>
        </w:rPr>
        <w:t>На уровне классов: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через 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совета старшеклассников и классных руководителей;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b/>
          <w:sz w:val="24"/>
          <w:szCs w:val="24"/>
        </w:rPr>
      </w:pPr>
      <w:r w:rsidRPr="00945ED0">
        <w:rPr>
          <w:b/>
          <w:sz w:val="24"/>
          <w:szCs w:val="24"/>
        </w:rPr>
        <w:t xml:space="preserve">На индивидуальном уровне: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lastRenderedPageBreak/>
        <w:t>•</w:t>
      </w:r>
      <w:r w:rsidRPr="00945ED0">
        <w:rPr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45ED0">
        <w:rPr>
          <w:sz w:val="24"/>
          <w:szCs w:val="24"/>
        </w:rPr>
        <w:t>внутриклассных</w:t>
      </w:r>
      <w:proofErr w:type="spellEnd"/>
      <w:r w:rsidRPr="00945ED0">
        <w:rPr>
          <w:sz w:val="24"/>
          <w:szCs w:val="24"/>
        </w:rPr>
        <w:t xml:space="preserve"> дел; через реализацию функций школьниками, отвечающими за различные направления работы в классе.</w:t>
      </w:r>
    </w:p>
    <w:p w:rsidR="001355CB" w:rsidRPr="00945ED0" w:rsidRDefault="0022349E" w:rsidP="0022349E">
      <w:pPr>
        <w:pStyle w:val="ParaAttribute16"/>
        <w:spacing w:line="360" w:lineRule="auto"/>
        <w:ind w:left="284" w:right="49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3.6.</w:t>
      </w:r>
      <w:r w:rsidR="001355CB" w:rsidRPr="00945ED0">
        <w:rPr>
          <w:b/>
          <w:sz w:val="24"/>
          <w:szCs w:val="24"/>
        </w:rPr>
        <w:t>Модуль «Ключевые общешкольные дела»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Для этого в Школе используются следующие формы работы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i/>
          <w:sz w:val="24"/>
          <w:szCs w:val="24"/>
        </w:rPr>
      </w:pPr>
      <w:r w:rsidRPr="00945ED0">
        <w:rPr>
          <w:i/>
          <w:sz w:val="24"/>
          <w:szCs w:val="24"/>
        </w:rPr>
        <w:t>На внешкольном уровне: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-патриотическая акция «Бессмертный полк» (проект запущен по инициативе и при непосредственном участии </w:t>
      </w:r>
      <w:proofErr w:type="gramStart"/>
      <w:r w:rsidRPr="00945ED0">
        <w:rPr>
          <w:sz w:val="24"/>
          <w:szCs w:val="24"/>
        </w:rPr>
        <w:t>Школы,  с</w:t>
      </w:r>
      <w:proofErr w:type="gramEnd"/>
      <w:r w:rsidRPr="00945ED0">
        <w:rPr>
          <w:sz w:val="24"/>
          <w:szCs w:val="24"/>
        </w:rPr>
        <w:t xml:space="preserve"> </w:t>
      </w:r>
      <w:r w:rsidRPr="00945ED0">
        <w:rPr>
          <w:color w:val="000000" w:themeColor="text1"/>
          <w:sz w:val="24"/>
          <w:szCs w:val="24"/>
        </w:rPr>
        <w:t>9 мая 2015</w:t>
      </w:r>
      <w:r w:rsidRPr="00945ED0">
        <w:rPr>
          <w:sz w:val="24"/>
          <w:szCs w:val="24"/>
        </w:rPr>
        <w:t>года шествие учеников с портретами ветеранов Великой Отечественной войны проходит ежегодно);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-экологическая акция «Сбор макулатуры» (в сборе макулатуры активно участвуют не только родители детей, но и дедушки, </w:t>
      </w:r>
      <w:proofErr w:type="spellStart"/>
      <w:r w:rsidRPr="00945ED0">
        <w:rPr>
          <w:sz w:val="24"/>
          <w:szCs w:val="24"/>
        </w:rPr>
        <w:t>бабушки.жители</w:t>
      </w:r>
      <w:proofErr w:type="spellEnd"/>
      <w:r w:rsidRPr="00945ED0">
        <w:rPr>
          <w:sz w:val="24"/>
          <w:szCs w:val="24"/>
        </w:rPr>
        <w:t xml:space="preserve"> села помогают; макулатура </w:t>
      </w:r>
      <w:proofErr w:type="gramStart"/>
      <w:r w:rsidRPr="00945ED0">
        <w:rPr>
          <w:sz w:val="24"/>
          <w:szCs w:val="24"/>
        </w:rPr>
        <w:t>сдается  в</w:t>
      </w:r>
      <w:proofErr w:type="gramEnd"/>
      <w:r w:rsidRPr="00945ED0">
        <w:rPr>
          <w:sz w:val="24"/>
          <w:szCs w:val="24"/>
        </w:rPr>
        <w:t xml:space="preserve"> школу);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-акция «Неделя без турникетов» (предприятия на неделю открывают свои двери для экскурсий школьников. Это возможность «изнутри» увидеть работу предприятий, на которых они могут в будущем работать, познакомиться с трудовыми коллективами и их традициями, определиться с выбором будущей профессии)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-акция «Блокадный хлеб» (совместно с ДК учащиеся раздают кусочки блокадного хлеба)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-акция «Георгиевская ленточка» (9 мая ученики старших классов участвуют в раздаче символических ленточек, посвящённая празднованию Дня Победы в Великой Отечественной войне)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открытые дискуссионные площадки </w:t>
      </w:r>
      <w:proofErr w:type="gramStart"/>
      <w:r w:rsidRPr="00945ED0">
        <w:rPr>
          <w:sz w:val="24"/>
          <w:szCs w:val="24"/>
        </w:rPr>
        <w:t>–  комплекс</w:t>
      </w:r>
      <w:proofErr w:type="gramEnd"/>
      <w:r w:rsidRPr="00945ED0">
        <w:rPr>
          <w:sz w:val="24"/>
          <w:szCs w:val="24"/>
        </w:rPr>
        <w:t xml:space="preserve"> открытых дискуссионных площадок.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- общешкольные родительские и ученические собрания, которые проводятся регулярно, в их </w:t>
      </w:r>
      <w:proofErr w:type="gramStart"/>
      <w:r w:rsidRPr="00945ED0">
        <w:rPr>
          <w:sz w:val="24"/>
          <w:szCs w:val="24"/>
        </w:rPr>
        <w:t>рамках  обсуждаются</w:t>
      </w:r>
      <w:proofErr w:type="gramEnd"/>
      <w:r w:rsidRPr="00945ED0">
        <w:rPr>
          <w:sz w:val="24"/>
          <w:szCs w:val="24"/>
        </w:rPr>
        <w:t xml:space="preserve"> насущные проблемы;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lastRenderedPageBreak/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color w:val="000000" w:themeColor="text1"/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</w:r>
      <w:r w:rsidRPr="00945ED0">
        <w:rPr>
          <w:color w:val="000000" w:themeColor="text1"/>
          <w:sz w:val="24"/>
          <w:szCs w:val="24"/>
        </w:rPr>
        <w:t>проводимые для жителей села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- спортивно-оздоровительная деятельность: Дни здоровья (соревнования между </w:t>
      </w:r>
      <w:proofErr w:type="gramStart"/>
      <w:r w:rsidRPr="00945ED0">
        <w:rPr>
          <w:sz w:val="24"/>
          <w:szCs w:val="24"/>
        </w:rPr>
        <w:t>командами  старшеклассников</w:t>
      </w:r>
      <w:proofErr w:type="gramEnd"/>
      <w:r w:rsidRPr="00945ED0">
        <w:rPr>
          <w:sz w:val="24"/>
          <w:szCs w:val="24"/>
        </w:rPr>
        <w:t xml:space="preserve"> и представителями различных организаций поселения);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 досугово-развлекательная деятельность: праздники, концерты, конкурсные программы к 23 февраля, 8 Марта, выпускные вечера и т.п. с участием родителей, бабушек и дедушек;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На школьном уровне: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-праздники, концерты, конкурсные </w:t>
      </w:r>
      <w:proofErr w:type="gramStart"/>
      <w:r w:rsidRPr="00945ED0">
        <w:rPr>
          <w:sz w:val="24"/>
          <w:szCs w:val="24"/>
        </w:rPr>
        <w:t>программы  в</w:t>
      </w:r>
      <w:proofErr w:type="gramEnd"/>
      <w:r w:rsidRPr="00945ED0">
        <w:rPr>
          <w:sz w:val="24"/>
          <w:szCs w:val="24"/>
        </w:rPr>
        <w:t xml:space="preserve"> Новогодние праздники, 8 Марта, День защитника Отечества, День Победы, выпускные вечера, «Первый звонок», «Последний звонок»  и др.;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-Предметные недели в начальной школе (чтения, русского языка, математики, окружающего мира);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-еженедельные общешкольные линейки (по пятницам) с вручением грамот и благодарностей;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lastRenderedPageBreak/>
        <w:t xml:space="preserve">-награждение на торжественной линейке «Последний звонок» по итогам учебного года Похвальными листами и грамотами </w:t>
      </w:r>
      <w:proofErr w:type="gramStart"/>
      <w:r w:rsidRPr="00945ED0">
        <w:rPr>
          <w:sz w:val="24"/>
          <w:szCs w:val="24"/>
        </w:rPr>
        <w:t>обучающихся..</w:t>
      </w:r>
      <w:proofErr w:type="gramEnd"/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На уровне классов: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участие школьных классов в реализации общешкольных ключевых дел;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На индивидуальном уровне: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b/>
          <w:sz w:val="24"/>
          <w:szCs w:val="24"/>
        </w:rPr>
      </w:pPr>
      <w:r w:rsidRPr="00945ED0">
        <w:rPr>
          <w:b/>
          <w:sz w:val="24"/>
          <w:szCs w:val="24"/>
        </w:rPr>
        <w:t xml:space="preserve"> «Экскурсии, походы»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</w:r>
      <w:proofErr w:type="gramStart"/>
      <w:r w:rsidRPr="00945ED0">
        <w:rPr>
          <w:sz w:val="24"/>
          <w:szCs w:val="24"/>
        </w:rPr>
        <w:t>экскурсиях,  в</w:t>
      </w:r>
      <w:proofErr w:type="gramEnd"/>
      <w:r w:rsidRPr="00945ED0">
        <w:rPr>
          <w:sz w:val="24"/>
          <w:szCs w:val="24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45ED0">
        <w:rPr>
          <w:sz w:val="24"/>
          <w:szCs w:val="24"/>
        </w:rPr>
        <w:t>самообслуживающего</w:t>
      </w:r>
      <w:proofErr w:type="spellEnd"/>
      <w:r w:rsidRPr="00945ED0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</w:t>
      </w:r>
      <w:r w:rsidRPr="00945ED0">
        <w:rPr>
          <w:sz w:val="24"/>
          <w:szCs w:val="24"/>
        </w:rPr>
        <w:lastRenderedPageBreak/>
        <w:t>имущества. Эти воспитательные возможности реализуются в рамках следующих видов и форм деятельности:</w:t>
      </w:r>
    </w:p>
    <w:p w:rsidR="001355CB" w:rsidRPr="00945ED0" w:rsidRDefault="001355CB" w:rsidP="00945ED0">
      <w:pPr>
        <w:pStyle w:val="ParaAttribute16"/>
        <w:numPr>
          <w:ilvl w:val="0"/>
          <w:numId w:val="3"/>
        </w:numPr>
        <w:spacing w:line="360" w:lineRule="auto"/>
        <w:ind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однодневные походы на озера в с. </w:t>
      </w:r>
      <w:proofErr w:type="spellStart"/>
      <w:proofErr w:type="gramStart"/>
      <w:r w:rsidRPr="00945ED0">
        <w:rPr>
          <w:sz w:val="24"/>
          <w:szCs w:val="24"/>
        </w:rPr>
        <w:t>Ильинское</w:t>
      </w:r>
      <w:proofErr w:type="spellEnd"/>
      <w:r w:rsidRPr="00945ED0">
        <w:rPr>
          <w:sz w:val="24"/>
          <w:szCs w:val="24"/>
        </w:rPr>
        <w:t>,  д.</w:t>
      </w:r>
      <w:proofErr w:type="gramEnd"/>
      <w:r w:rsidRPr="00945ED0">
        <w:rPr>
          <w:sz w:val="24"/>
          <w:szCs w:val="24"/>
        </w:rPr>
        <w:t xml:space="preserve"> </w:t>
      </w:r>
      <w:proofErr w:type="spellStart"/>
      <w:r w:rsidRPr="00945ED0">
        <w:rPr>
          <w:sz w:val="24"/>
          <w:szCs w:val="24"/>
        </w:rPr>
        <w:t>Усад</w:t>
      </w:r>
      <w:proofErr w:type="spellEnd"/>
      <w:r w:rsidRPr="00945ED0">
        <w:rPr>
          <w:sz w:val="24"/>
          <w:szCs w:val="24"/>
        </w:rPr>
        <w:t>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регулярные сезонные экскурсии на природу, организуемые в начальных классах их классными руководителями («Природа зимой», «Осенние мотивы», «Приметы весны» и т.п.);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выездные экскурсии в Кимрский краеведческий музей, на Ржевский мемориал, «</w:t>
      </w:r>
      <w:proofErr w:type="spellStart"/>
      <w:r w:rsidRPr="00945ED0">
        <w:rPr>
          <w:sz w:val="24"/>
          <w:szCs w:val="24"/>
        </w:rPr>
        <w:t>Кванториум</w:t>
      </w:r>
      <w:proofErr w:type="spellEnd"/>
      <w:r w:rsidRPr="00945ED0">
        <w:rPr>
          <w:sz w:val="24"/>
          <w:szCs w:val="24"/>
        </w:rPr>
        <w:t>», «Путевой дворец</w:t>
      </w:r>
      <w:proofErr w:type="gramStart"/>
      <w:r w:rsidRPr="00945ED0">
        <w:rPr>
          <w:sz w:val="24"/>
          <w:szCs w:val="24"/>
        </w:rPr>
        <w:t>»,  на</w:t>
      </w:r>
      <w:proofErr w:type="gramEnd"/>
      <w:r w:rsidRPr="00945ED0">
        <w:rPr>
          <w:sz w:val="24"/>
          <w:szCs w:val="24"/>
        </w:rPr>
        <w:t xml:space="preserve"> представления в кинотеатр «Волга», театр РАМТ </w:t>
      </w:r>
      <w:proofErr w:type="spellStart"/>
      <w:r w:rsidRPr="00945ED0">
        <w:rPr>
          <w:sz w:val="24"/>
          <w:szCs w:val="24"/>
        </w:rPr>
        <w:t>г.Москва</w:t>
      </w:r>
      <w:proofErr w:type="spellEnd"/>
      <w:r w:rsidRPr="00945ED0">
        <w:rPr>
          <w:sz w:val="24"/>
          <w:szCs w:val="24"/>
        </w:rPr>
        <w:t>.</w:t>
      </w:r>
    </w:p>
    <w:p w:rsidR="001355CB" w:rsidRPr="00945ED0" w:rsidRDefault="0022349E" w:rsidP="0022349E">
      <w:pPr>
        <w:pStyle w:val="ParaAttribute16"/>
        <w:spacing w:line="360" w:lineRule="auto"/>
        <w:ind w:left="284" w:right="49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3.7.</w:t>
      </w:r>
      <w:r w:rsidR="001355CB" w:rsidRPr="00945ED0">
        <w:rPr>
          <w:b/>
          <w:sz w:val="24"/>
          <w:szCs w:val="24"/>
        </w:rPr>
        <w:t>Модуль «Профориентация»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45ED0">
        <w:rPr>
          <w:sz w:val="24"/>
          <w:szCs w:val="24"/>
        </w:rPr>
        <w:t>профориентационно</w:t>
      </w:r>
      <w:proofErr w:type="spellEnd"/>
      <w:r w:rsidRPr="00945ED0">
        <w:rPr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45ED0">
        <w:rPr>
          <w:sz w:val="24"/>
          <w:szCs w:val="24"/>
        </w:rPr>
        <w:t>внепрофессиональную</w:t>
      </w:r>
      <w:proofErr w:type="spellEnd"/>
      <w:r w:rsidRPr="00945ED0">
        <w:rPr>
          <w:sz w:val="24"/>
          <w:szCs w:val="24"/>
        </w:rPr>
        <w:t xml:space="preserve"> составляющие такой деятельности. Эта работа осуществляется через: 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циклы </w:t>
      </w:r>
      <w:proofErr w:type="spellStart"/>
      <w:r w:rsidRPr="00945ED0">
        <w:rPr>
          <w:sz w:val="24"/>
          <w:szCs w:val="24"/>
        </w:rPr>
        <w:t>профориентационных</w:t>
      </w:r>
      <w:proofErr w:type="spellEnd"/>
      <w:r w:rsidRPr="00945ED0">
        <w:rPr>
          <w:sz w:val="24"/>
          <w:szCs w:val="24"/>
        </w:rPr>
        <w:t xml:space="preserve"> часов общения, направленных </w:t>
      </w:r>
      <w:proofErr w:type="gramStart"/>
      <w:r w:rsidRPr="00945ED0">
        <w:rPr>
          <w:sz w:val="24"/>
          <w:szCs w:val="24"/>
        </w:rPr>
        <w:t>на  подготовку</w:t>
      </w:r>
      <w:proofErr w:type="gramEnd"/>
      <w:r w:rsidRPr="00945ED0">
        <w:rPr>
          <w:sz w:val="24"/>
          <w:szCs w:val="24"/>
        </w:rPr>
        <w:t xml:space="preserve"> школьника к осознанному планированию и реализации своего профессионального будущего;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экскурсии на предприятия района и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посещение </w:t>
      </w:r>
      <w:proofErr w:type="spellStart"/>
      <w:r w:rsidRPr="00945ED0">
        <w:rPr>
          <w:sz w:val="24"/>
          <w:szCs w:val="24"/>
        </w:rPr>
        <w:t>профориентационных</w:t>
      </w:r>
      <w:proofErr w:type="spellEnd"/>
      <w:r w:rsidRPr="00945ED0">
        <w:rPr>
          <w:sz w:val="24"/>
          <w:szCs w:val="24"/>
        </w:rPr>
        <w:t xml:space="preserve"> ярмарок профессий, тематических </w:t>
      </w:r>
      <w:proofErr w:type="spellStart"/>
      <w:r w:rsidRPr="00945ED0">
        <w:rPr>
          <w:sz w:val="24"/>
          <w:szCs w:val="24"/>
        </w:rPr>
        <w:t>профориентационных</w:t>
      </w:r>
      <w:proofErr w:type="spellEnd"/>
      <w:r w:rsidRPr="00945ED0">
        <w:rPr>
          <w:sz w:val="24"/>
          <w:szCs w:val="24"/>
        </w:rPr>
        <w:t xml:space="preserve"> экскурсий, дней открытых дверей в средних специальных учебных заведениях;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45ED0">
        <w:rPr>
          <w:sz w:val="24"/>
          <w:szCs w:val="24"/>
        </w:rPr>
        <w:t>профориентационного</w:t>
      </w:r>
      <w:proofErr w:type="spellEnd"/>
      <w:r w:rsidRPr="00945ED0">
        <w:rPr>
          <w:sz w:val="24"/>
          <w:szCs w:val="24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lastRenderedPageBreak/>
        <w:t>•</w:t>
      </w:r>
      <w:r w:rsidRPr="00945ED0">
        <w:rPr>
          <w:sz w:val="24"/>
          <w:szCs w:val="24"/>
        </w:rPr>
        <w:tab/>
        <w:t xml:space="preserve">участие в работе всероссийских </w:t>
      </w:r>
      <w:proofErr w:type="spellStart"/>
      <w:r w:rsidRPr="00945ED0">
        <w:rPr>
          <w:sz w:val="24"/>
          <w:szCs w:val="24"/>
        </w:rPr>
        <w:t>профориентационных</w:t>
      </w:r>
      <w:proofErr w:type="spellEnd"/>
      <w:r w:rsidRPr="00945ED0"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spellStart"/>
      <w:r w:rsidRPr="00945ED0">
        <w:rPr>
          <w:sz w:val="24"/>
          <w:szCs w:val="24"/>
        </w:rPr>
        <w:t>вмастер</w:t>
      </w:r>
      <w:proofErr w:type="spellEnd"/>
      <w:r w:rsidRPr="00945ED0">
        <w:rPr>
          <w:sz w:val="24"/>
          <w:szCs w:val="24"/>
        </w:rPr>
        <w:t xml:space="preserve"> классах, посещение открытых уроков;</w:t>
      </w:r>
    </w:p>
    <w:p w:rsidR="001355CB" w:rsidRPr="00945ED0" w:rsidRDefault="001355CB" w:rsidP="00945ED0">
      <w:pPr>
        <w:pStyle w:val="ParaAttribute16"/>
        <w:spacing w:line="360" w:lineRule="auto"/>
        <w:ind w:left="284" w:right="494" w:firstLine="284"/>
        <w:rPr>
          <w:sz w:val="24"/>
          <w:szCs w:val="24"/>
        </w:rPr>
      </w:pPr>
      <w:r w:rsidRPr="00945ED0">
        <w:rPr>
          <w:sz w:val="24"/>
          <w:szCs w:val="24"/>
        </w:rPr>
        <w:t>•</w:t>
      </w:r>
      <w:r w:rsidRPr="00945ED0">
        <w:rPr>
          <w:sz w:val="24"/>
          <w:szCs w:val="24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355CB" w:rsidRPr="00945ED0" w:rsidRDefault="0022349E" w:rsidP="0022349E">
      <w:pPr>
        <w:spacing w:line="360" w:lineRule="auto"/>
        <w:ind w:left="426" w:right="35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3.8.</w:t>
      </w:r>
      <w:r w:rsidR="001355CB" w:rsidRPr="00945ED0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945ED0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945ED0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 xml:space="preserve">озеленение пришкольной территории, разбивка клумб, тенистых оборудование во дворе школы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1355CB" w:rsidRPr="00945ED0" w:rsidRDefault="001355CB" w:rsidP="00945ED0">
      <w:pPr>
        <w:spacing w:line="360" w:lineRule="auto"/>
        <w:ind w:left="426" w:right="3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ED0">
        <w:rPr>
          <w:rFonts w:ascii="Times New Roman" w:hAnsi="Times New Roman" w:cs="Times New Roman"/>
          <w:sz w:val="24"/>
          <w:szCs w:val="24"/>
        </w:rPr>
        <w:t>•</w:t>
      </w:r>
      <w:r w:rsidRPr="00945ED0">
        <w:rPr>
          <w:rFonts w:ascii="Times New Roman" w:hAnsi="Times New Roman" w:cs="Times New Roman"/>
          <w:sz w:val="24"/>
          <w:szCs w:val="24"/>
        </w:rPr>
        <w:tab/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355CB" w:rsidRPr="00945ED0" w:rsidRDefault="001355CB" w:rsidP="00945ED0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4. ОСНОВНЫЕ НАПРАВЛЕНИЯ САМОАНАЛИЗА ВОСПИТАТЕЛЬНОЙ РАБОТЫ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воспитательной работы в МОУ </w:t>
      </w:r>
      <w:proofErr w:type="gramStart"/>
      <w:r w:rsidRPr="00BA1B4D">
        <w:rPr>
          <w:rFonts w:ascii="Times New Roman" w:hAnsi="Times New Roman" w:cs="Times New Roman"/>
          <w:sz w:val="24"/>
          <w:szCs w:val="24"/>
        </w:rPr>
        <w:t>Ильинская  СОШ</w:t>
      </w:r>
      <w:proofErr w:type="gramEnd"/>
      <w:r w:rsidRPr="00BA1B4D">
        <w:rPr>
          <w:rFonts w:ascii="Times New Roman" w:hAnsi="Times New Roman" w:cs="Times New Roman"/>
          <w:sz w:val="24"/>
          <w:szCs w:val="24"/>
        </w:rPr>
        <w:t>, являются: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принцип гуманистической направленности осуществляемого анализа,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принцип приоритета анализа сущностных сторон воспитания,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</w:t>
      </w:r>
      <w:proofErr w:type="gramStart"/>
      <w:r w:rsidRPr="00BA1B4D">
        <w:rPr>
          <w:rFonts w:ascii="Times New Roman" w:hAnsi="Times New Roman" w:cs="Times New Roman"/>
          <w:sz w:val="24"/>
          <w:szCs w:val="24"/>
        </w:rPr>
        <w:t>адекватного  подбора</w:t>
      </w:r>
      <w:proofErr w:type="gramEnd"/>
      <w:r w:rsidRPr="00BA1B4D">
        <w:rPr>
          <w:rFonts w:ascii="Times New Roman" w:hAnsi="Times New Roman" w:cs="Times New Roman"/>
          <w:sz w:val="24"/>
          <w:szCs w:val="24"/>
        </w:rPr>
        <w:t xml:space="preserve"> видов, форм и содержания их совместной с обучающимися деятельности;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BA1B4D">
        <w:rPr>
          <w:rFonts w:ascii="Times New Roman" w:hAnsi="Times New Roman" w:cs="Times New Roman"/>
          <w:sz w:val="24"/>
          <w:szCs w:val="24"/>
        </w:rPr>
        <w:t>стихийной социализации</w:t>
      </w:r>
      <w:proofErr w:type="gramEnd"/>
      <w:r w:rsidRPr="00BA1B4D">
        <w:rPr>
          <w:rFonts w:ascii="Times New Roman" w:hAnsi="Times New Roman" w:cs="Times New Roman"/>
          <w:sz w:val="24"/>
          <w:szCs w:val="24"/>
        </w:rPr>
        <w:t xml:space="preserve"> и саморазвития обучающихся.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proofErr w:type="gramStart"/>
      <w:r w:rsidRPr="00BA1B4D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BA1B4D">
        <w:rPr>
          <w:rFonts w:ascii="Times New Roman" w:hAnsi="Times New Roman" w:cs="Times New Roman"/>
          <w:sz w:val="24"/>
          <w:szCs w:val="24"/>
        </w:rPr>
        <w:t xml:space="preserve"> организуемого в образовательной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lastRenderedPageBreak/>
        <w:t>организации воспитательного процесса могут быть следующие: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1. Результаты воспитания, социализации и саморазвития школьников.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динамика личностного развития обучающихся каждого класса.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Способом получения информации о результатах воспитания, </w:t>
      </w:r>
      <w:proofErr w:type="gramStart"/>
      <w:r w:rsidRPr="00BA1B4D">
        <w:rPr>
          <w:rFonts w:ascii="Times New Roman" w:hAnsi="Times New Roman" w:cs="Times New Roman"/>
          <w:sz w:val="24"/>
          <w:szCs w:val="24"/>
        </w:rPr>
        <w:t>социализации и саморазвития</w:t>
      </w:r>
      <w:proofErr w:type="gramEnd"/>
      <w:r w:rsidRPr="00BA1B4D">
        <w:rPr>
          <w:rFonts w:ascii="Times New Roman" w:hAnsi="Times New Roman" w:cs="Times New Roman"/>
          <w:sz w:val="24"/>
          <w:szCs w:val="24"/>
        </w:rPr>
        <w:t xml:space="preserve"> обучающихся является педагогическое наблюдение.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 w:rsidRPr="00BA1B4D">
        <w:rPr>
          <w:rFonts w:ascii="Times New Roman" w:hAnsi="Times New Roman" w:cs="Times New Roman"/>
          <w:sz w:val="24"/>
          <w:szCs w:val="24"/>
        </w:rPr>
        <w:t>год,;</w:t>
      </w:r>
      <w:proofErr w:type="gramEnd"/>
      <w:r w:rsidRPr="00BA1B4D">
        <w:rPr>
          <w:rFonts w:ascii="Times New Roman" w:hAnsi="Times New Roman" w:cs="Times New Roman"/>
          <w:sz w:val="24"/>
          <w:szCs w:val="24"/>
        </w:rPr>
        <w:t xml:space="preserve"> какие проблемы, решить не удалось и почему; какие </w:t>
      </w:r>
      <w:proofErr w:type="spellStart"/>
      <w:r w:rsidRPr="00BA1B4D">
        <w:rPr>
          <w:rFonts w:ascii="Times New Roman" w:hAnsi="Times New Roman" w:cs="Times New Roman"/>
          <w:sz w:val="24"/>
          <w:szCs w:val="24"/>
        </w:rPr>
        <w:t>новыепроблемы</w:t>
      </w:r>
      <w:proofErr w:type="spellEnd"/>
      <w:r w:rsidRPr="00BA1B4D">
        <w:rPr>
          <w:rFonts w:ascii="Times New Roman" w:hAnsi="Times New Roman" w:cs="Times New Roman"/>
          <w:sz w:val="24"/>
          <w:szCs w:val="24"/>
        </w:rPr>
        <w:t xml:space="preserve"> появились, над чем далее предстоит работать педагогическому коллективу.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взрослых. 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родительских комитетов, хорошо знакомыми с </w:t>
      </w:r>
      <w:proofErr w:type="gramStart"/>
      <w:r w:rsidRPr="00BA1B4D">
        <w:rPr>
          <w:rFonts w:ascii="Times New Roman" w:hAnsi="Times New Roman" w:cs="Times New Roman"/>
          <w:sz w:val="24"/>
          <w:szCs w:val="24"/>
        </w:rPr>
        <w:t>деятельностью  образовательной</w:t>
      </w:r>
      <w:proofErr w:type="gramEnd"/>
      <w:r w:rsidRPr="00BA1B4D">
        <w:rPr>
          <w:rFonts w:ascii="Times New Roman" w:hAnsi="Times New Roman" w:cs="Times New Roman"/>
          <w:sz w:val="24"/>
          <w:szCs w:val="24"/>
        </w:rPr>
        <w:t xml:space="preserve"> организации и класса.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совместной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с: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качеством проводимых общешкольных ключевых дел;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качеством совместной деятельности классных руководителей и их классов;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качеством организуемой в школе внеурочной деятельности;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-качеством реализации личностно развивающего потенциала школьных уроках;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качеством существующего в школе ученического самоуправления;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lastRenderedPageBreak/>
        <w:t>- качеством проводимых в образовательной организации экскурсий, походов;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 xml:space="preserve">- качеством </w:t>
      </w:r>
      <w:proofErr w:type="spellStart"/>
      <w:r w:rsidRPr="00BA1B4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A1B4D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качеством работы медиа образовательной организации;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качеством организации предметно-эстетической среды школы;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- качеством взаимодействия образовательной организации и семей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Итогом самоанализа организуемой в образовательной организации</w:t>
      </w:r>
    </w:p>
    <w:p w:rsidR="00BA1B4D" w:rsidRPr="00BA1B4D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воспитательной работы является перечень выявленных проблем, над которыми</w:t>
      </w:r>
    </w:p>
    <w:p w:rsidR="00BA39D1" w:rsidRPr="00945ED0" w:rsidRDefault="00BA1B4D" w:rsidP="00BA1B4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B4D">
        <w:rPr>
          <w:rFonts w:ascii="Times New Roman" w:hAnsi="Times New Roman" w:cs="Times New Roman"/>
          <w:sz w:val="24"/>
          <w:szCs w:val="24"/>
        </w:rPr>
        <w:t>предстоит работать педагогическому коллективу, и проект направленных на это управленческих решений.</w:t>
      </w:r>
    </w:p>
    <w:sectPr w:rsidR="00BA39D1" w:rsidRPr="0094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682"/>
    <w:multiLevelType w:val="hybridMultilevel"/>
    <w:tmpl w:val="04381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051613"/>
    <w:multiLevelType w:val="hybridMultilevel"/>
    <w:tmpl w:val="5E1A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189"/>
    <w:multiLevelType w:val="hybridMultilevel"/>
    <w:tmpl w:val="AC4A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773E"/>
    <w:multiLevelType w:val="hybridMultilevel"/>
    <w:tmpl w:val="A6E06662"/>
    <w:lvl w:ilvl="0" w:tplc="3A565AA2">
      <w:numFmt w:val="bullet"/>
      <w:lvlText w:val="-"/>
      <w:lvlJc w:val="left"/>
      <w:pPr>
        <w:ind w:left="173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8028C0">
      <w:numFmt w:val="bullet"/>
      <w:lvlText w:val="-"/>
      <w:lvlJc w:val="left"/>
      <w:pPr>
        <w:ind w:left="173" w:hanging="298"/>
      </w:pPr>
      <w:rPr>
        <w:rFonts w:hint="default"/>
        <w:w w:val="100"/>
        <w:lang w:val="ru-RU" w:eastAsia="ru-RU" w:bidi="ru-RU"/>
      </w:rPr>
    </w:lvl>
    <w:lvl w:ilvl="2" w:tplc="B7B667DE">
      <w:numFmt w:val="bullet"/>
      <w:lvlText w:val="•"/>
      <w:lvlJc w:val="left"/>
      <w:pPr>
        <w:ind w:left="2282" w:hanging="298"/>
      </w:pPr>
      <w:rPr>
        <w:rFonts w:hint="default"/>
        <w:lang w:val="ru-RU" w:eastAsia="ru-RU" w:bidi="ru-RU"/>
      </w:rPr>
    </w:lvl>
    <w:lvl w:ilvl="3" w:tplc="360E3486">
      <w:numFmt w:val="bullet"/>
      <w:lvlText w:val="•"/>
      <w:lvlJc w:val="left"/>
      <w:pPr>
        <w:ind w:left="3333" w:hanging="298"/>
      </w:pPr>
      <w:rPr>
        <w:rFonts w:hint="default"/>
        <w:lang w:val="ru-RU" w:eastAsia="ru-RU" w:bidi="ru-RU"/>
      </w:rPr>
    </w:lvl>
    <w:lvl w:ilvl="4" w:tplc="4BB84CE2">
      <w:numFmt w:val="bullet"/>
      <w:lvlText w:val="•"/>
      <w:lvlJc w:val="left"/>
      <w:pPr>
        <w:ind w:left="4384" w:hanging="298"/>
      </w:pPr>
      <w:rPr>
        <w:rFonts w:hint="default"/>
        <w:lang w:val="ru-RU" w:eastAsia="ru-RU" w:bidi="ru-RU"/>
      </w:rPr>
    </w:lvl>
    <w:lvl w:ilvl="5" w:tplc="DE4217DA">
      <w:numFmt w:val="bullet"/>
      <w:lvlText w:val="•"/>
      <w:lvlJc w:val="left"/>
      <w:pPr>
        <w:ind w:left="5435" w:hanging="298"/>
      </w:pPr>
      <w:rPr>
        <w:rFonts w:hint="default"/>
        <w:lang w:val="ru-RU" w:eastAsia="ru-RU" w:bidi="ru-RU"/>
      </w:rPr>
    </w:lvl>
    <w:lvl w:ilvl="6" w:tplc="5114F5D8">
      <w:numFmt w:val="bullet"/>
      <w:lvlText w:val="•"/>
      <w:lvlJc w:val="left"/>
      <w:pPr>
        <w:ind w:left="6486" w:hanging="298"/>
      </w:pPr>
      <w:rPr>
        <w:rFonts w:hint="default"/>
        <w:lang w:val="ru-RU" w:eastAsia="ru-RU" w:bidi="ru-RU"/>
      </w:rPr>
    </w:lvl>
    <w:lvl w:ilvl="7" w:tplc="0F5A3814">
      <w:numFmt w:val="bullet"/>
      <w:lvlText w:val="•"/>
      <w:lvlJc w:val="left"/>
      <w:pPr>
        <w:ind w:left="7537" w:hanging="298"/>
      </w:pPr>
      <w:rPr>
        <w:rFonts w:hint="default"/>
        <w:lang w:val="ru-RU" w:eastAsia="ru-RU" w:bidi="ru-RU"/>
      </w:rPr>
    </w:lvl>
    <w:lvl w:ilvl="8" w:tplc="E4948A18">
      <w:numFmt w:val="bullet"/>
      <w:lvlText w:val="•"/>
      <w:lvlJc w:val="left"/>
      <w:pPr>
        <w:ind w:left="8588" w:hanging="298"/>
      </w:pPr>
      <w:rPr>
        <w:rFonts w:hint="default"/>
        <w:lang w:val="ru-RU" w:eastAsia="ru-RU" w:bidi="ru-RU"/>
      </w:rPr>
    </w:lvl>
  </w:abstractNum>
  <w:abstractNum w:abstractNumId="4" w15:restartNumberingAfterBreak="0">
    <w:nsid w:val="2C480E6B"/>
    <w:multiLevelType w:val="hybridMultilevel"/>
    <w:tmpl w:val="A0DEEBB2"/>
    <w:lvl w:ilvl="0" w:tplc="9884A908">
      <w:start w:val="1"/>
      <w:numFmt w:val="decimal"/>
      <w:lvlText w:val="%1."/>
      <w:lvlJc w:val="left"/>
      <w:pPr>
        <w:ind w:left="852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6CEC9B2">
      <w:numFmt w:val="bullet"/>
      <w:lvlText w:val="•"/>
      <w:lvlJc w:val="left"/>
      <w:pPr>
        <w:ind w:left="1622" w:hanging="284"/>
      </w:pPr>
      <w:rPr>
        <w:rFonts w:hint="default"/>
        <w:lang w:val="ru-RU" w:eastAsia="ru-RU" w:bidi="ru-RU"/>
      </w:rPr>
    </w:lvl>
    <w:lvl w:ilvl="2" w:tplc="25A244C2">
      <w:numFmt w:val="bullet"/>
      <w:lvlText w:val="•"/>
      <w:lvlJc w:val="left"/>
      <w:pPr>
        <w:ind w:left="2389" w:hanging="284"/>
      </w:pPr>
      <w:rPr>
        <w:rFonts w:hint="default"/>
        <w:lang w:val="ru-RU" w:eastAsia="ru-RU" w:bidi="ru-RU"/>
      </w:rPr>
    </w:lvl>
    <w:lvl w:ilvl="3" w:tplc="19983302">
      <w:numFmt w:val="bullet"/>
      <w:lvlText w:val="•"/>
      <w:lvlJc w:val="left"/>
      <w:pPr>
        <w:ind w:left="3156" w:hanging="284"/>
      </w:pPr>
      <w:rPr>
        <w:rFonts w:hint="default"/>
        <w:lang w:val="ru-RU" w:eastAsia="ru-RU" w:bidi="ru-RU"/>
      </w:rPr>
    </w:lvl>
    <w:lvl w:ilvl="4" w:tplc="62803C42">
      <w:numFmt w:val="bullet"/>
      <w:lvlText w:val="•"/>
      <w:lvlJc w:val="left"/>
      <w:pPr>
        <w:ind w:left="3923" w:hanging="284"/>
      </w:pPr>
      <w:rPr>
        <w:rFonts w:hint="default"/>
        <w:lang w:val="ru-RU" w:eastAsia="ru-RU" w:bidi="ru-RU"/>
      </w:rPr>
    </w:lvl>
    <w:lvl w:ilvl="5" w:tplc="10946206">
      <w:numFmt w:val="bullet"/>
      <w:lvlText w:val="•"/>
      <w:lvlJc w:val="left"/>
      <w:pPr>
        <w:ind w:left="4690" w:hanging="284"/>
      </w:pPr>
      <w:rPr>
        <w:rFonts w:hint="default"/>
        <w:lang w:val="ru-RU" w:eastAsia="ru-RU" w:bidi="ru-RU"/>
      </w:rPr>
    </w:lvl>
    <w:lvl w:ilvl="6" w:tplc="18DC09B2">
      <w:numFmt w:val="bullet"/>
      <w:lvlText w:val="•"/>
      <w:lvlJc w:val="left"/>
      <w:pPr>
        <w:ind w:left="5457" w:hanging="284"/>
      </w:pPr>
      <w:rPr>
        <w:rFonts w:hint="default"/>
        <w:lang w:val="ru-RU" w:eastAsia="ru-RU" w:bidi="ru-RU"/>
      </w:rPr>
    </w:lvl>
    <w:lvl w:ilvl="7" w:tplc="2DA202EC">
      <w:numFmt w:val="bullet"/>
      <w:lvlText w:val="•"/>
      <w:lvlJc w:val="left"/>
      <w:pPr>
        <w:ind w:left="6224" w:hanging="284"/>
      </w:pPr>
      <w:rPr>
        <w:rFonts w:hint="default"/>
        <w:lang w:val="ru-RU" w:eastAsia="ru-RU" w:bidi="ru-RU"/>
      </w:rPr>
    </w:lvl>
    <w:lvl w:ilvl="8" w:tplc="9AD67756">
      <w:numFmt w:val="bullet"/>
      <w:lvlText w:val="•"/>
      <w:lvlJc w:val="left"/>
      <w:pPr>
        <w:ind w:left="6991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30CB26E0"/>
    <w:multiLevelType w:val="hybridMultilevel"/>
    <w:tmpl w:val="B2A8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47A6B"/>
    <w:multiLevelType w:val="hybridMultilevel"/>
    <w:tmpl w:val="0698799A"/>
    <w:lvl w:ilvl="0" w:tplc="9C7016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CA2E9B"/>
    <w:multiLevelType w:val="hybridMultilevel"/>
    <w:tmpl w:val="95764F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630594"/>
    <w:multiLevelType w:val="hybridMultilevel"/>
    <w:tmpl w:val="62E688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B"/>
    <w:rsid w:val="001355CB"/>
    <w:rsid w:val="0022349E"/>
    <w:rsid w:val="00945ED0"/>
    <w:rsid w:val="00BA1B4D"/>
    <w:rsid w:val="00BA39D1"/>
    <w:rsid w:val="00DF0AF4"/>
    <w:rsid w:val="00E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8191-76AC-49B3-B3D9-37CB44A4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6">
    <w:name w:val="ParaAttribute16"/>
    <w:uiPriority w:val="99"/>
    <w:rsid w:val="001355C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1355CB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1355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355C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1355CB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1355C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355CB"/>
    <w:rPr>
      <w:rFonts w:ascii="Times New Roman" w:eastAsia="Times New Roman"/>
      <w:i/>
      <w:sz w:val="22"/>
    </w:rPr>
  </w:style>
  <w:style w:type="paragraph" w:styleId="a5">
    <w:name w:val="List Paragraph"/>
    <w:basedOn w:val="a"/>
    <w:uiPriority w:val="34"/>
    <w:qFormat/>
    <w:rsid w:val="0022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2022-05-31T07:32:00Z</dcterms:created>
  <dcterms:modified xsi:type="dcterms:W3CDTF">2022-05-31T08:43:00Z</dcterms:modified>
</cp:coreProperties>
</file>